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62C29040" w:rsidR="00870858" w:rsidRDefault="008F2BB5" w:rsidP="00870858">
      <w:pPr>
        <w:spacing w:after="0"/>
        <w:jc w:val="center"/>
        <w:rPr>
          <w:rFonts w:cs="Arial"/>
          <w:b/>
          <w:color w:val="0070C0"/>
          <w:sz w:val="28"/>
          <w:szCs w:val="28"/>
        </w:rPr>
      </w:pPr>
      <w:bookmarkStart w:id="0" w:name="_Hlk74653190"/>
      <w:r>
        <w:rPr>
          <w:rFonts w:cs="Arial"/>
          <w:b/>
          <w:color w:val="0070C0"/>
          <w:sz w:val="28"/>
          <w:szCs w:val="28"/>
        </w:rPr>
        <w:t xml:space="preserve">  </w:t>
      </w:r>
      <w:r w:rsidR="00197BA7">
        <w:rPr>
          <w:rFonts w:cs="Arial"/>
          <w:b/>
          <w:color w:val="0070C0"/>
          <w:sz w:val="28"/>
          <w:szCs w:val="28"/>
        </w:rPr>
        <w:t xml:space="preserve"> </w:t>
      </w:r>
    </w:p>
    <w:p w14:paraId="469AA819" w14:textId="77777777" w:rsidR="00870858" w:rsidRDefault="00870858" w:rsidP="00870858">
      <w:pPr>
        <w:spacing w:after="0"/>
        <w:jc w:val="center"/>
        <w:rPr>
          <w:rFonts w:cs="Arial"/>
          <w:b/>
          <w:color w:val="0070C0"/>
          <w:sz w:val="28"/>
          <w:szCs w:val="28"/>
        </w:rPr>
      </w:pPr>
    </w:p>
    <w:p w14:paraId="5C852C2C" w14:textId="77777777" w:rsidR="00870858" w:rsidRDefault="00870858" w:rsidP="00870858">
      <w:pPr>
        <w:spacing w:after="0"/>
        <w:jc w:val="center"/>
        <w:rPr>
          <w:rFonts w:cs="Arial"/>
          <w:b/>
          <w:color w:val="0070C0"/>
          <w:sz w:val="28"/>
          <w:szCs w:val="28"/>
        </w:rPr>
      </w:pPr>
    </w:p>
    <w:p w14:paraId="498CEB29" w14:textId="24649D6F" w:rsidR="00DC3AEF" w:rsidRDefault="000547CB" w:rsidP="00870858">
      <w:pPr>
        <w:spacing w:after="0"/>
        <w:jc w:val="center"/>
        <w:rPr>
          <w:rFonts w:cs="Arial"/>
          <w:b/>
          <w:color w:val="0070C0"/>
          <w:sz w:val="28"/>
          <w:szCs w:val="28"/>
        </w:rPr>
      </w:pPr>
      <w:r>
        <w:rPr>
          <w:noProof/>
          <w:lang w:eastAsia="en-GB"/>
        </w:rPr>
        <w:drawing>
          <wp:anchor distT="0" distB="0" distL="114300" distR="114300" simplePos="0" relativeHeight="251658240" behindDoc="0" locked="0" layoutInCell="1" allowOverlap="1" wp14:anchorId="4763CCAE" wp14:editId="04BDC79F">
            <wp:simplePos x="0" y="0"/>
            <wp:positionH relativeFrom="column">
              <wp:posOffset>3905250</wp:posOffset>
            </wp:positionH>
            <wp:positionV relativeFrom="page">
              <wp:posOffset>6350</wp:posOffset>
            </wp:positionV>
            <wp:extent cx="2688590" cy="768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8590" cy="768350"/>
                    </a:xfrm>
                    <a:prstGeom prst="rect">
                      <a:avLst/>
                    </a:prstGeom>
                    <a:noFill/>
                    <a:ln>
                      <a:noFill/>
                    </a:ln>
                  </pic:spPr>
                </pic:pic>
              </a:graphicData>
            </a:graphic>
          </wp:anchor>
        </w:drawing>
      </w:r>
      <w:r w:rsidR="00870858">
        <w:rPr>
          <w:rFonts w:cs="Arial"/>
          <w:b/>
          <w:color w:val="0070C0"/>
          <w:sz w:val="28"/>
          <w:szCs w:val="28"/>
        </w:rPr>
        <w:t>Patient Forum Meeting</w:t>
      </w:r>
    </w:p>
    <w:p w14:paraId="6006474A" w14:textId="47888297" w:rsidR="00870858" w:rsidRDefault="00870858" w:rsidP="00870858">
      <w:pPr>
        <w:spacing w:after="0"/>
        <w:jc w:val="center"/>
        <w:rPr>
          <w:rFonts w:cs="Arial"/>
          <w:b/>
          <w:color w:val="0070C0"/>
          <w:sz w:val="28"/>
          <w:szCs w:val="28"/>
        </w:rPr>
      </w:pPr>
      <w:r>
        <w:rPr>
          <w:rFonts w:cs="Arial"/>
          <w:b/>
          <w:color w:val="0070C0"/>
          <w:sz w:val="28"/>
          <w:szCs w:val="28"/>
        </w:rPr>
        <w:t>T</w:t>
      </w:r>
      <w:r w:rsidR="006A7C8B">
        <w:rPr>
          <w:rFonts w:cs="Arial"/>
          <w:b/>
          <w:color w:val="0070C0"/>
          <w:sz w:val="28"/>
          <w:szCs w:val="28"/>
        </w:rPr>
        <w:t>uesday</w:t>
      </w:r>
      <w:r w:rsidR="007B195D">
        <w:rPr>
          <w:rFonts w:cs="Arial"/>
          <w:b/>
          <w:color w:val="0070C0"/>
          <w:sz w:val="28"/>
          <w:szCs w:val="28"/>
        </w:rPr>
        <w:t xml:space="preserve"> 10</w:t>
      </w:r>
      <w:r w:rsidR="007B195D" w:rsidRPr="007B195D">
        <w:rPr>
          <w:rFonts w:cs="Arial"/>
          <w:b/>
          <w:color w:val="0070C0"/>
          <w:sz w:val="28"/>
          <w:szCs w:val="28"/>
          <w:vertAlign w:val="superscript"/>
        </w:rPr>
        <w:t>th</w:t>
      </w:r>
      <w:r w:rsidR="007B195D">
        <w:rPr>
          <w:rFonts w:cs="Arial"/>
          <w:b/>
          <w:color w:val="0070C0"/>
          <w:sz w:val="28"/>
          <w:szCs w:val="28"/>
        </w:rPr>
        <w:t xml:space="preserve"> March </w:t>
      </w:r>
      <w:r w:rsidR="00047369">
        <w:rPr>
          <w:rFonts w:cs="Arial"/>
          <w:b/>
          <w:color w:val="0070C0"/>
          <w:sz w:val="28"/>
          <w:szCs w:val="28"/>
        </w:rPr>
        <w:t>2026</w:t>
      </w:r>
    </w:p>
    <w:p w14:paraId="56F085A7" w14:textId="36408F08" w:rsidR="00B1388A" w:rsidRDefault="00870858" w:rsidP="00B1388A">
      <w:pPr>
        <w:spacing w:after="0"/>
        <w:jc w:val="center"/>
        <w:rPr>
          <w:rFonts w:cs="Arial"/>
          <w:b/>
          <w:color w:val="0070C0"/>
          <w:sz w:val="28"/>
          <w:szCs w:val="28"/>
        </w:rPr>
      </w:pPr>
      <w:r>
        <w:rPr>
          <w:rFonts w:cs="Arial"/>
          <w:b/>
          <w:color w:val="0070C0"/>
          <w:sz w:val="28"/>
          <w:szCs w:val="28"/>
        </w:rPr>
        <w:t xml:space="preserve">Woodlands Library </w:t>
      </w:r>
      <w:r w:rsidR="00553B03">
        <w:rPr>
          <w:rFonts w:cs="Arial"/>
          <w:b/>
          <w:color w:val="0070C0"/>
          <w:sz w:val="28"/>
          <w:szCs w:val="28"/>
        </w:rPr>
        <w:t>1pm-3</w:t>
      </w:r>
      <w:r w:rsidR="000636E0">
        <w:rPr>
          <w:rFonts w:cs="Arial"/>
          <w:b/>
          <w:color w:val="0070C0"/>
          <w:sz w:val="28"/>
          <w:szCs w:val="28"/>
        </w:rPr>
        <w:t>pm</w:t>
      </w:r>
      <w:r w:rsidR="00E52405">
        <w:rPr>
          <w:rFonts w:cs="Arial"/>
          <w:b/>
          <w:color w:val="0070C0"/>
          <w:sz w:val="28"/>
          <w:szCs w:val="28"/>
        </w:rPr>
        <w:t xml:space="preserve"> </w:t>
      </w:r>
    </w:p>
    <w:p w14:paraId="40CAA843" w14:textId="075D1A7A" w:rsidR="00C01B36" w:rsidRDefault="00C01B36" w:rsidP="00C01B36">
      <w:pPr>
        <w:spacing w:after="0"/>
        <w:rPr>
          <w:rFonts w:cs="Arial"/>
          <w:b/>
          <w:color w:val="0070C0"/>
          <w:sz w:val="28"/>
          <w:szCs w:val="28"/>
        </w:rPr>
      </w:pPr>
    </w:p>
    <w:p w14:paraId="2A37253D" w14:textId="77777777" w:rsidR="00B1388A" w:rsidRDefault="00B1388A" w:rsidP="00B1388A">
      <w:pPr>
        <w:spacing w:after="0"/>
        <w:jc w:val="center"/>
        <w:rPr>
          <w:rFonts w:cs="Arial"/>
          <w:b/>
          <w:color w:val="0070C0"/>
          <w:sz w:val="28"/>
          <w:szCs w:val="28"/>
        </w:rPr>
      </w:pPr>
    </w:p>
    <w:p w14:paraId="203122F9" w14:textId="4FAA29FE" w:rsidR="00074722" w:rsidRDefault="00074722" w:rsidP="00074722">
      <w:pPr>
        <w:spacing w:after="0"/>
        <w:rPr>
          <w:rFonts w:cs="Arial"/>
          <w:bCs/>
          <w:color w:val="000000" w:themeColor="text1"/>
        </w:rPr>
      </w:pPr>
      <w:r w:rsidRPr="00F01AC0">
        <w:rPr>
          <w:rFonts w:cs="Arial"/>
          <w:bCs/>
          <w:color w:val="000000" w:themeColor="text1"/>
        </w:rPr>
        <w:t>Apologies</w:t>
      </w:r>
      <w:r w:rsidR="00891E15">
        <w:rPr>
          <w:rFonts w:cs="Arial"/>
          <w:bCs/>
          <w:color w:val="000000" w:themeColor="text1"/>
        </w:rPr>
        <w:t xml:space="preserve"> were given and noted </w:t>
      </w:r>
    </w:p>
    <w:p w14:paraId="40AA794F" w14:textId="670CA23B" w:rsidR="003907A2" w:rsidRDefault="003907A2" w:rsidP="00074722">
      <w:pPr>
        <w:spacing w:after="0"/>
        <w:rPr>
          <w:rFonts w:cs="Arial"/>
          <w:b/>
          <w:color w:val="0070C0"/>
          <w:sz w:val="28"/>
          <w:szCs w:val="28"/>
        </w:rPr>
      </w:pPr>
    </w:p>
    <w:p w14:paraId="60A54570" w14:textId="3F65CB34" w:rsidR="00DC3AEF" w:rsidRDefault="00DC3AEF" w:rsidP="000547CB">
      <w:pPr>
        <w:spacing w:after="0"/>
        <w:jc w:val="center"/>
        <w:rPr>
          <w:rFonts w:cs="Arial"/>
          <w:b/>
          <w:color w:val="0070C0"/>
          <w:sz w:val="28"/>
          <w:szCs w:val="28"/>
        </w:rPr>
      </w:pPr>
    </w:p>
    <w:tbl>
      <w:tblPr>
        <w:tblpPr w:leftFromText="180" w:rightFromText="18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834"/>
        <w:gridCol w:w="1181"/>
        <w:gridCol w:w="1153"/>
        <w:gridCol w:w="1419"/>
      </w:tblGrid>
      <w:tr w:rsidR="00DC3AEF" w14:paraId="3A0CC77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DC3AEF" w:rsidRPr="00994FBB" w:rsidRDefault="00DC3AEF" w:rsidP="000F505C">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DC3AEF" w:rsidRPr="001E4EF1" w:rsidRDefault="00DC3AEF" w:rsidP="000F505C">
            <w:pPr>
              <w:rPr>
                <w:rFonts w:cstheme="minorHAnsi"/>
                <w:b/>
                <w:sz w:val="24"/>
                <w:szCs w:val="24"/>
              </w:rPr>
            </w:pPr>
            <w:r w:rsidRPr="001E4EF1">
              <w:rPr>
                <w:rFonts w:cstheme="minorHAnsi"/>
                <w:b/>
                <w:sz w:val="24"/>
                <w:szCs w:val="24"/>
              </w:rPr>
              <w:t xml:space="preserve">Item </w:t>
            </w:r>
          </w:p>
        </w:tc>
        <w:tc>
          <w:tcPr>
            <w:tcW w:w="1181" w:type="dxa"/>
            <w:tcBorders>
              <w:top w:val="single" w:sz="4" w:space="0" w:color="auto"/>
              <w:left w:val="single" w:sz="4" w:space="0" w:color="auto"/>
              <w:bottom w:val="single" w:sz="4" w:space="0" w:color="auto"/>
              <w:right w:val="single" w:sz="4" w:space="0" w:color="auto"/>
            </w:tcBorders>
            <w:shd w:val="clear" w:color="auto" w:fill="C6D9F1"/>
            <w:hideMark/>
          </w:tcPr>
          <w:p w14:paraId="2F99C568" w14:textId="77777777" w:rsidR="00DC3AEF" w:rsidRPr="001E4EF1" w:rsidRDefault="00DC3AEF" w:rsidP="000F505C">
            <w:pPr>
              <w:rPr>
                <w:rFonts w:cstheme="minorHAnsi"/>
                <w:b/>
                <w:sz w:val="24"/>
                <w:szCs w:val="24"/>
              </w:rPr>
            </w:pPr>
            <w:r w:rsidRPr="001E4EF1">
              <w:rPr>
                <w:rFonts w:cstheme="minorHAnsi"/>
                <w:b/>
                <w:sz w:val="24"/>
                <w:szCs w:val="24"/>
              </w:rPr>
              <w:t>Enclosure</w:t>
            </w:r>
          </w:p>
        </w:tc>
        <w:tc>
          <w:tcPr>
            <w:tcW w:w="1153" w:type="dxa"/>
            <w:tcBorders>
              <w:top w:val="single" w:sz="4" w:space="0" w:color="auto"/>
              <w:left w:val="single" w:sz="4" w:space="0" w:color="auto"/>
              <w:bottom w:val="single" w:sz="4" w:space="0" w:color="auto"/>
              <w:right w:val="single" w:sz="4" w:space="0" w:color="auto"/>
            </w:tcBorders>
            <w:shd w:val="clear" w:color="auto" w:fill="C6D9F1"/>
            <w:hideMark/>
          </w:tcPr>
          <w:p w14:paraId="3936FBFA" w14:textId="1C842A5E" w:rsidR="00DC3AEF" w:rsidRPr="001E4EF1" w:rsidRDefault="00DC3AEF" w:rsidP="000F505C">
            <w:pPr>
              <w:rPr>
                <w:rFonts w:cstheme="minorHAnsi"/>
                <w:b/>
                <w:sz w:val="24"/>
                <w:szCs w:val="24"/>
              </w:rPr>
            </w:pPr>
            <w:r w:rsidRPr="001E4EF1">
              <w:rPr>
                <w:rFonts w:cstheme="minorHAnsi"/>
                <w:b/>
                <w:sz w:val="24"/>
                <w:szCs w:val="24"/>
              </w:rPr>
              <w:t>Led By</w:t>
            </w:r>
          </w:p>
        </w:tc>
        <w:tc>
          <w:tcPr>
            <w:tcW w:w="1419" w:type="dxa"/>
            <w:tcBorders>
              <w:top w:val="single" w:sz="4" w:space="0" w:color="auto"/>
              <w:left w:val="single" w:sz="4" w:space="0" w:color="auto"/>
              <w:bottom w:val="single" w:sz="4" w:space="0" w:color="auto"/>
              <w:right w:val="single" w:sz="4" w:space="0" w:color="auto"/>
            </w:tcBorders>
            <w:shd w:val="clear" w:color="auto" w:fill="C6D9F1"/>
            <w:hideMark/>
          </w:tcPr>
          <w:p w14:paraId="0D6D6D75" w14:textId="77777777" w:rsidR="00DC3AEF" w:rsidRPr="001E4EF1" w:rsidRDefault="00DC3AEF" w:rsidP="000F505C">
            <w:pPr>
              <w:rPr>
                <w:rFonts w:cstheme="minorHAnsi"/>
                <w:b/>
                <w:sz w:val="24"/>
                <w:szCs w:val="24"/>
              </w:rPr>
            </w:pPr>
            <w:r w:rsidRPr="001E4EF1">
              <w:rPr>
                <w:rFonts w:cstheme="minorHAnsi"/>
                <w:b/>
                <w:sz w:val="24"/>
                <w:szCs w:val="24"/>
              </w:rPr>
              <w:t>Action Required</w:t>
            </w:r>
          </w:p>
        </w:tc>
      </w:tr>
      <w:bookmarkEnd w:id="0"/>
      <w:tr w:rsidR="000F505C" w14:paraId="75ACEEA1" w14:textId="77777777" w:rsidTr="00870858">
        <w:trPr>
          <w:trHeight w:val="561"/>
        </w:trPr>
        <w:tc>
          <w:tcPr>
            <w:tcW w:w="762" w:type="dxa"/>
            <w:tcBorders>
              <w:top w:val="single" w:sz="4" w:space="0" w:color="auto"/>
              <w:left w:val="single" w:sz="4" w:space="0" w:color="auto"/>
              <w:bottom w:val="single" w:sz="4" w:space="0" w:color="auto"/>
              <w:right w:val="single" w:sz="4" w:space="0" w:color="auto"/>
            </w:tcBorders>
            <w:shd w:val="clear" w:color="auto" w:fill="C6D9F1"/>
          </w:tcPr>
          <w:p w14:paraId="00DA213F" w14:textId="7904930E" w:rsidR="000F505C" w:rsidRPr="006D568D" w:rsidRDefault="000F505C" w:rsidP="006E68F0">
            <w:pPr>
              <w:pStyle w:val="ListParagraph"/>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tcPr>
          <w:p w14:paraId="13E9261B" w14:textId="77777777" w:rsidR="006E68F0" w:rsidRDefault="006E68F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E9BA831" w14:textId="30C6EC37" w:rsidR="006E68F0" w:rsidRDefault="006E68F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Welcome to Abby from Park View Surgery </w:t>
            </w:r>
          </w:p>
          <w:p w14:paraId="4E22E91B" w14:textId="77777777" w:rsidR="00891E15" w:rsidRDefault="00891E15"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7F71C83" w14:textId="686DA822" w:rsidR="00891E15" w:rsidRPr="00891E15" w:rsidRDefault="00891E15"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891E15">
              <w:rPr>
                <w:rFonts w:eastAsia="Times New Roman" w:cstheme="minorHAnsi"/>
                <w:color w:val="000000"/>
                <w:sz w:val="24"/>
                <w:szCs w:val="24"/>
                <w:lang w:eastAsia="en-GB"/>
              </w:rPr>
              <w:t>Abby had asked if she could join the meeting to get an insight into how a</w:t>
            </w:r>
            <w:r w:rsidR="005122A1">
              <w:rPr>
                <w:rFonts w:eastAsia="Times New Roman" w:cstheme="minorHAnsi"/>
                <w:color w:val="000000"/>
                <w:sz w:val="24"/>
                <w:szCs w:val="24"/>
                <w:lang w:eastAsia="en-GB"/>
              </w:rPr>
              <w:t xml:space="preserve"> </w:t>
            </w:r>
            <w:proofErr w:type="gramStart"/>
            <w:r w:rsidR="005122A1">
              <w:rPr>
                <w:rFonts w:eastAsia="Times New Roman" w:cstheme="minorHAnsi"/>
                <w:color w:val="000000"/>
                <w:sz w:val="24"/>
                <w:szCs w:val="24"/>
                <w:lang w:eastAsia="en-GB"/>
              </w:rPr>
              <w:t>( PPG</w:t>
            </w:r>
            <w:proofErr w:type="gramEnd"/>
            <w:r w:rsidR="005122A1">
              <w:rPr>
                <w:rFonts w:eastAsia="Times New Roman" w:cstheme="minorHAnsi"/>
                <w:color w:val="000000"/>
                <w:sz w:val="24"/>
                <w:szCs w:val="24"/>
                <w:lang w:eastAsia="en-GB"/>
              </w:rPr>
              <w:t>)</w:t>
            </w:r>
            <w:r w:rsidRPr="00891E15">
              <w:rPr>
                <w:rFonts w:eastAsia="Times New Roman" w:cstheme="minorHAnsi"/>
                <w:color w:val="000000"/>
                <w:sz w:val="24"/>
                <w:szCs w:val="24"/>
                <w:lang w:eastAsia="en-GB"/>
              </w:rPr>
              <w:t xml:space="preserve"> forum works. She is developing one for Park View and took away some good advice and information from the group. </w:t>
            </w:r>
          </w:p>
          <w:p w14:paraId="0A59130C" w14:textId="77777777" w:rsidR="006E68F0" w:rsidRDefault="006E68F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2789A2AC" w14:textId="77777777" w:rsidR="006E68F0" w:rsidRDefault="006E68F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4226B19" w14:textId="5E644579" w:rsidR="00FD084F" w:rsidRDefault="00590B0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BB4FA0">
              <w:rPr>
                <w:rFonts w:eastAsia="Times New Roman" w:cstheme="minorHAnsi"/>
                <w:b/>
                <w:bCs/>
                <w:color w:val="000000"/>
                <w:sz w:val="24"/>
                <w:szCs w:val="24"/>
                <w:lang w:eastAsia="en-GB"/>
              </w:rPr>
              <w:t>Standard Item</w:t>
            </w:r>
            <w:r>
              <w:rPr>
                <w:rFonts w:eastAsia="Times New Roman" w:cstheme="minorHAnsi"/>
                <w:b/>
                <w:bCs/>
                <w:color w:val="000000"/>
                <w:sz w:val="24"/>
                <w:szCs w:val="24"/>
                <w:lang w:eastAsia="en-GB"/>
              </w:rPr>
              <w:t xml:space="preserve"> </w:t>
            </w:r>
            <w:r w:rsidRPr="00BB4FA0">
              <w:rPr>
                <w:rFonts w:eastAsia="Times New Roman" w:cstheme="minorHAnsi"/>
                <w:b/>
                <w:bCs/>
                <w:color w:val="000000"/>
                <w:sz w:val="24"/>
                <w:szCs w:val="24"/>
                <w:lang w:eastAsia="en-GB"/>
              </w:rPr>
              <w:t>/ Actions from last meeting</w:t>
            </w:r>
          </w:p>
          <w:p w14:paraId="7F274967" w14:textId="77777777" w:rsidR="006E68F0" w:rsidRDefault="006E68F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7954793B" w14:textId="77777777" w:rsidR="006E68F0" w:rsidRDefault="006E68F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3B76AE6D" w14:textId="237CD1C7"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Asda Thank you Letter</w:t>
            </w:r>
          </w:p>
          <w:p w14:paraId="015C2640" w14:textId="2BC19E98" w:rsidR="00FF5B77" w:rsidRDefault="00FF5B77"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C80DF6D" w14:textId="535E7A76" w:rsidR="00FF5B77" w:rsidRPr="00FF5B77" w:rsidRDefault="00FF5B77"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FF5B77">
              <w:rPr>
                <w:rFonts w:eastAsia="Times New Roman" w:cstheme="minorHAnsi"/>
                <w:color w:val="000000"/>
                <w:sz w:val="24"/>
                <w:szCs w:val="24"/>
                <w:lang w:eastAsia="en-GB"/>
              </w:rPr>
              <w:t xml:space="preserve">Emma Has done a letter of </w:t>
            </w:r>
            <w:r w:rsidR="00280A18" w:rsidRPr="00FF5B77">
              <w:rPr>
                <w:rFonts w:eastAsia="Times New Roman" w:cstheme="minorHAnsi"/>
                <w:color w:val="000000"/>
                <w:sz w:val="24"/>
                <w:szCs w:val="24"/>
                <w:lang w:eastAsia="en-GB"/>
              </w:rPr>
              <w:t>thanks,</w:t>
            </w:r>
            <w:r w:rsidRPr="00FF5B77">
              <w:rPr>
                <w:rFonts w:eastAsia="Times New Roman" w:cstheme="minorHAnsi"/>
                <w:color w:val="000000"/>
                <w:sz w:val="24"/>
                <w:szCs w:val="24"/>
                <w:lang w:eastAsia="en-GB"/>
              </w:rPr>
              <w:t xml:space="preserve"> and this has been taken to the Asda </w:t>
            </w:r>
          </w:p>
          <w:p w14:paraId="7DC07C68" w14:textId="77777777"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4136A139" w14:textId="40DC38C8"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PPG Demographic Survey </w:t>
            </w:r>
          </w:p>
          <w:p w14:paraId="795FE281" w14:textId="228A1EE5" w:rsidR="00FF5B77" w:rsidRDefault="00FF5B77"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EE8EE1A" w14:textId="24751D7B" w:rsidR="00FF5B77" w:rsidRPr="00FF5B77" w:rsidRDefault="00FF5B77"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FF5B77">
              <w:rPr>
                <w:rFonts w:eastAsia="Times New Roman" w:cstheme="minorHAnsi"/>
                <w:color w:val="000000"/>
                <w:sz w:val="24"/>
                <w:szCs w:val="24"/>
                <w:lang w:eastAsia="en-GB"/>
              </w:rPr>
              <w:t xml:space="preserve">Emma has discussed this with IT as there may have been issues like with the recent charity event poll. </w:t>
            </w:r>
            <w:r w:rsidR="00891E15">
              <w:rPr>
                <w:rFonts w:eastAsia="Times New Roman" w:cstheme="minorHAnsi"/>
                <w:color w:val="000000"/>
                <w:sz w:val="24"/>
                <w:szCs w:val="24"/>
                <w:lang w:eastAsia="en-GB"/>
              </w:rPr>
              <w:t xml:space="preserve">Emma will discuss further next meeting. </w:t>
            </w:r>
          </w:p>
          <w:p w14:paraId="0C326B63" w14:textId="77777777"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2C17E814" w14:textId="1023D73A"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New GP Names </w:t>
            </w:r>
          </w:p>
          <w:p w14:paraId="337CF35F" w14:textId="77777777" w:rsidR="00FF5B77" w:rsidRDefault="00FF5B77"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72EDB4E8" w14:textId="47DD2A68" w:rsidR="00FF5B77" w:rsidRDefault="00FF5B77"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FF5B77">
              <w:rPr>
                <w:rFonts w:eastAsia="Times New Roman" w:cstheme="minorHAnsi"/>
                <w:color w:val="000000"/>
                <w:sz w:val="24"/>
                <w:szCs w:val="24"/>
                <w:lang w:eastAsia="en-GB"/>
              </w:rPr>
              <w:t xml:space="preserve">Emma Has passed the comments on re new GP names </w:t>
            </w:r>
            <w:r w:rsidR="003907A2" w:rsidRPr="00FF5B77">
              <w:rPr>
                <w:rFonts w:eastAsia="Times New Roman" w:cstheme="minorHAnsi"/>
                <w:color w:val="000000"/>
                <w:sz w:val="24"/>
                <w:szCs w:val="24"/>
                <w:lang w:eastAsia="en-GB"/>
              </w:rPr>
              <w:t>(they</w:t>
            </w:r>
            <w:r w:rsidRPr="00FF5B77">
              <w:rPr>
                <w:rFonts w:eastAsia="Times New Roman" w:cstheme="minorHAnsi"/>
                <w:color w:val="000000"/>
                <w:sz w:val="24"/>
                <w:szCs w:val="24"/>
                <w:lang w:eastAsia="en-GB"/>
              </w:rPr>
              <w:t xml:space="preserve"> are known as) onto the HR Lead </w:t>
            </w:r>
            <w:r>
              <w:rPr>
                <w:rFonts w:eastAsia="Times New Roman" w:cstheme="minorHAnsi"/>
                <w:color w:val="000000"/>
                <w:sz w:val="24"/>
                <w:szCs w:val="24"/>
                <w:lang w:eastAsia="en-GB"/>
              </w:rPr>
              <w:t xml:space="preserve">for discussion on induction. </w:t>
            </w:r>
          </w:p>
          <w:p w14:paraId="43C86855" w14:textId="77777777" w:rsidR="00891E15" w:rsidRDefault="00891E15"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654F973" w14:textId="77777777" w:rsidR="00891E15" w:rsidRPr="00FF5B77" w:rsidRDefault="00891E15"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C97AD43" w14:textId="77777777"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64C1F11" w14:textId="7B581C90"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Community Cuppa </w:t>
            </w:r>
          </w:p>
          <w:p w14:paraId="103767FC" w14:textId="77777777" w:rsidR="00FF5B77" w:rsidRDefault="00FF5B77"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74A93C95" w14:textId="3E90EBD6" w:rsidR="00FF5B77" w:rsidRDefault="00FF5B77"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FF5B77">
              <w:rPr>
                <w:rFonts w:eastAsia="Times New Roman" w:cstheme="minorHAnsi"/>
                <w:color w:val="000000"/>
                <w:sz w:val="24"/>
                <w:szCs w:val="24"/>
                <w:lang w:eastAsia="en-GB"/>
              </w:rPr>
              <w:t>Emma is supporting the PCN to share information on the community cuppa, further discussions will take place moving forward for venues</w:t>
            </w:r>
            <w:r>
              <w:rPr>
                <w:rFonts w:eastAsia="Times New Roman" w:cstheme="minorHAnsi"/>
                <w:color w:val="000000"/>
                <w:sz w:val="24"/>
                <w:szCs w:val="24"/>
                <w:lang w:eastAsia="en-GB"/>
              </w:rPr>
              <w:t>, times</w:t>
            </w:r>
            <w:r w:rsidRPr="00FF5B77">
              <w:rPr>
                <w:rFonts w:eastAsia="Times New Roman" w:cstheme="minorHAnsi"/>
                <w:color w:val="000000"/>
                <w:sz w:val="24"/>
                <w:szCs w:val="24"/>
                <w:lang w:eastAsia="en-GB"/>
              </w:rPr>
              <w:t xml:space="preserve"> etc. </w:t>
            </w:r>
          </w:p>
          <w:p w14:paraId="58E3A521" w14:textId="77777777" w:rsidR="006E68F0" w:rsidRDefault="006E68F0"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C9D73D2" w14:textId="77777777" w:rsidR="006E68F0" w:rsidRPr="00FF5B77" w:rsidRDefault="006E68F0"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D7871AD" w14:textId="0FD8C582"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Adwick Walk and Talk</w:t>
            </w:r>
          </w:p>
          <w:p w14:paraId="14650CEC" w14:textId="77777777" w:rsidR="00FF5B77" w:rsidRDefault="00FF5B77"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2E382E51" w14:textId="47BC29BE" w:rsidR="00FF5B77" w:rsidRDefault="00FF5B77"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FF5B77">
              <w:rPr>
                <w:rFonts w:eastAsia="Times New Roman" w:cstheme="minorHAnsi"/>
                <w:color w:val="000000"/>
                <w:sz w:val="24"/>
                <w:szCs w:val="24"/>
                <w:lang w:eastAsia="en-GB"/>
              </w:rPr>
              <w:t xml:space="preserve">Emma joined the group on the </w:t>
            </w:r>
            <w:r w:rsidR="006E68F0" w:rsidRPr="00FF5B77">
              <w:rPr>
                <w:rFonts w:eastAsia="Times New Roman" w:cstheme="minorHAnsi"/>
                <w:color w:val="000000"/>
                <w:sz w:val="24"/>
                <w:szCs w:val="24"/>
                <w:lang w:eastAsia="en-GB"/>
              </w:rPr>
              <w:t>3</w:t>
            </w:r>
            <w:r w:rsidR="006E68F0" w:rsidRPr="00FF5B77">
              <w:rPr>
                <w:rFonts w:eastAsia="Times New Roman" w:cstheme="minorHAnsi"/>
                <w:color w:val="000000"/>
                <w:sz w:val="24"/>
                <w:szCs w:val="24"/>
                <w:vertAlign w:val="superscript"/>
                <w:lang w:eastAsia="en-GB"/>
              </w:rPr>
              <w:t>rd of</w:t>
            </w:r>
            <w:r w:rsidRPr="00FF5B77">
              <w:rPr>
                <w:rFonts w:eastAsia="Times New Roman" w:cstheme="minorHAnsi"/>
                <w:color w:val="000000"/>
                <w:sz w:val="24"/>
                <w:szCs w:val="24"/>
                <w:lang w:eastAsia="en-GB"/>
              </w:rPr>
              <w:t xml:space="preserve"> Feb to</w:t>
            </w:r>
            <w:r w:rsidR="003907A2">
              <w:rPr>
                <w:rFonts w:eastAsia="Times New Roman" w:cstheme="minorHAnsi"/>
                <w:color w:val="000000"/>
                <w:sz w:val="24"/>
                <w:szCs w:val="24"/>
                <w:lang w:eastAsia="en-GB"/>
              </w:rPr>
              <w:t xml:space="preserve"> help promote the</w:t>
            </w:r>
            <w:r w:rsidRPr="00FF5B77">
              <w:rPr>
                <w:rFonts w:eastAsia="Times New Roman" w:cstheme="minorHAnsi"/>
                <w:color w:val="000000"/>
                <w:sz w:val="24"/>
                <w:szCs w:val="24"/>
                <w:lang w:eastAsia="en-GB"/>
              </w:rPr>
              <w:t xml:space="preserve"> Time to talk </w:t>
            </w:r>
            <w:r w:rsidR="003907A2">
              <w:rPr>
                <w:rFonts w:eastAsia="Times New Roman" w:cstheme="minorHAnsi"/>
                <w:color w:val="000000"/>
                <w:sz w:val="24"/>
                <w:szCs w:val="24"/>
                <w:lang w:eastAsia="en-GB"/>
              </w:rPr>
              <w:t xml:space="preserve">campaign which took place last week. </w:t>
            </w:r>
            <w:r w:rsidR="007B195D">
              <w:rPr>
                <w:rFonts w:eastAsia="Times New Roman" w:cstheme="minorHAnsi"/>
                <w:color w:val="000000"/>
                <w:sz w:val="24"/>
                <w:szCs w:val="24"/>
                <w:lang w:eastAsia="en-GB"/>
              </w:rPr>
              <w:t xml:space="preserve">The feedback was very positive we just need to help spread the word. </w:t>
            </w:r>
          </w:p>
          <w:p w14:paraId="1D939155" w14:textId="77777777" w:rsidR="003907A2" w:rsidRPr="00FF5B77" w:rsidRDefault="003907A2"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1A1D3C7E" w14:textId="6EA66E5C" w:rsidR="00484812" w:rsidRDefault="00484812"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Prescriptions /Medication / Pharmacist </w:t>
            </w:r>
          </w:p>
          <w:p w14:paraId="5F963317" w14:textId="77777777" w:rsidR="00FF5B77" w:rsidRDefault="00FF5B77"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AA04288" w14:textId="504F095F" w:rsidR="00FF5B77" w:rsidRDefault="00FF5B77"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FF5B77">
              <w:rPr>
                <w:rFonts w:eastAsia="Times New Roman" w:cstheme="minorHAnsi"/>
                <w:color w:val="000000"/>
                <w:sz w:val="24"/>
                <w:szCs w:val="24"/>
                <w:lang w:eastAsia="en-GB"/>
              </w:rPr>
              <w:t xml:space="preserve">Emma is currently trying to arrange for the in-house pharmacist from Great North to join the meeting for the first hour and answer questions around medication and prescriptions. </w:t>
            </w:r>
          </w:p>
          <w:p w14:paraId="1E700739" w14:textId="77777777" w:rsidR="00AE48C8" w:rsidRDefault="00AE48C8"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E19F67E" w14:textId="1097F77E" w:rsidR="00AE48C8" w:rsidRPr="00FF5B77" w:rsidRDefault="00891E15" w:rsidP="00590B00">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Attendance has been </w:t>
            </w:r>
            <w:r w:rsidR="00AE48C8">
              <w:rPr>
                <w:rFonts w:eastAsia="Times New Roman" w:cstheme="minorHAnsi"/>
                <w:color w:val="000000"/>
                <w:sz w:val="24"/>
                <w:szCs w:val="24"/>
                <w:lang w:eastAsia="en-GB"/>
              </w:rPr>
              <w:t xml:space="preserve">Confirmed for April’s Meeting </w:t>
            </w:r>
          </w:p>
          <w:p w14:paraId="064338F3" w14:textId="77777777" w:rsidR="00590B00" w:rsidRDefault="00590B00" w:rsidP="00590B00">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4B3A2183" w14:textId="07E0F3E2" w:rsidR="001F26A4" w:rsidRPr="00323A95" w:rsidRDefault="001F26A4" w:rsidP="00E52405">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10247E34" w14:textId="7889285C"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630A4723" w14:textId="73CB3F61" w:rsidR="000F505C" w:rsidRDefault="00DE4533" w:rsidP="000F505C">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vAlign w:val="center"/>
          </w:tcPr>
          <w:p w14:paraId="1C57F70A" w14:textId="79D5274C" w:rsidR="000F505C" w:rsidRDefault="000F505C" w:rsidP="000F505C">
            <w:pPr>
              <w:spacing w:after="0"/>
              <w:jc w:val="center"/>
              <w:rPr>
                <w:rFonts w:cstheme="minorHAnsi"/>
                <w:bCs/>
                <w:sz w:val="24"/>
                <w:szCs w:val="24"/>
              </w:rPr>
            </w:pPr>
          </w:p>
        </w:tc>
      </w:tr>
      <w:tr w:rsidR="000F505C" w14:paraId="0B3E97F9"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335CD0D8"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tcPr>
          <w:p w14:paraId="4070EDD9" w14:textId="77777777" w:rsidR="00D1045B" w:rsidRDefault="00484812" w:rsidP="00484812">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Building / Planning / Response </w:t>
            </w:r>
          </w:p>
          <w:p w14:paraId="076620F8" w14:textId="0681035A" w:rsidR="007B195D" w:rsidRPr="007B195D" w:rsidRDefault="007B195D" w:rsidP="00484812">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F13AAD3" w14:textId="3C5A30DB" w:rsidR="007B195D" w:rsidRPr="00891E15" w:rsidRDefault="007B195D" w:rsidP="00484812">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891E15">
              <w:rPr>
                <w:rFonts w:eastAsia="Times New Roman" w:cstheme="minorHAnsi"/>
                <w:b/>
                <w:bCs/>
                <w:color w:val="000000"/>
                <w:sz w:val="24"/>
                <w:szCs w:val="24"/>
                <w:lang w:eastAsia="en-GB"/>
              </w:rPr>
              <w:t xml:space="preserve">Feedback from recent meetings </w:t>
            </w:r>
            <w:r w:rsidR="00C024F7" w:rsidRPr="00891E15">
              <w:rPr>
                <w:rFonts w:eastAsia="Times New Roman" w:cstheme="minorHAnsi"/>
                <w:b/>
                <w:bCs/>
                <w:color w:val="000000"/>
                <w:sz w:val="24"/>
                <w:szCs w:val="24"/>
                <w:lang w:eastAsia="en-GB"/>
              </w:rPr>
              <w:t xml:space="preserve">and discussion from the meeting with MP </w:t>
            </w:r>
          </w:p>
          <w:p w14:paraId="29BADD82" w14:textId="77777777" w:rsidR="00891E15" w:rsidRDefault="00891E15" w:rsidP="00484812">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59C937D6" w14:textId="497D9E52" w:rsidR="00891E15" w:rsidRPr="007B195D" w:rsidRDefault="00891E15" w:rsidP="00484812">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A letter from the forum group regarding the meeting will be sent to the MP and Emma will chase the questions sent by the practice.  </w:t>
            </w:r>
          </w:p>
          <w:p w14:paraId="7A63DE9C" w14:textId="77777777" w:rsidR="007B195D" w:rsidRDefault="007B195D" w:rsidP="00484812">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0AC4C670" w14:textId="1CD5E762" w:rsidR="007B195D" w:rsidRPr="00C077AD" w:rsidRDefault="007B195D" w:rsidP="00484812">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vAlign w:val="center"/>
          </w:tcPr>
          <w:p w14:paraId="39FD739B" w14:textId="2B4E2552"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4B48CEA2" w14:textId="71823DBA" w:rsidR="000F505C" w:rsidRDefault="00FF5B77" w:rsidP="00FF5B77">
            <w:pPr>
              <w:spacing w:after="0"/>
              <w:rPr>
                <w:rFonts w:cstheme="minorHAnsi"/>
                <w:bCs/>
                <w:sz w:val="24"/>
                <w:szCs w:val="24"/>
              </w:rPr>
            </w:pPr>
            <w:r>
              <w:rPr>
                <w:rFonts w:cstheme="minorHAnsi"/>
                <w:bCs/>
                <w:sz w:val="24"/>
                <w:szCs w:val="24"/>
              </w:rPr>
              <w:t xml:space="preserve">    Diana </w:t>
            </w:r>
          </w:p>
        </w:tc>
        <w:tc>
          <w:tcPr>
            <w:tcW w:w="1419" w:type="dxa"/>
            <w:tcBorders>
              <w:top w:val="single" w:sz="4" w:space="0" w:color="auto"/>
              <w:left w:val="single" w:sz="4" w:space="0" w:color="auto"/>
              <w:bottom w:val="single" w:sz="4" w:space="0" w:color="auto"/>
              <w:right w:val="single" w:sz="4" w:space="0" w:color="auto"/>
            </w:tcBorders>
            <w:vAlign w:val="center"/>
          </w:tcPr>
          <w:p w14:paraId="432C0813" w14:textId="3F79E56C" w:rsidR="000F505C" w:rsidRDefault="000F505C" w:rsidP="000F505C">
            <w:pPr>
              <w:spacing w:after="0"/>
              <w:jc w:val="center"/>
              <w:rPr>
                <w:rFonts w:cstheme="minorHAnsi"/>
                <w:bCs/>
                <w:sz w:val="24"/>
                <w:szCs w:val="24"/>
              </w:rPr>
            </w:pPr>
          </w:p>
        </w:tc>
      </w:tr>
      <w:tr w:rsidR="00A02BDE" w14:paraId="69D5850C" w14:textId="77777777" w:rsidTr="00484812">
        <w:trPr>
          <w:trHeight w:val="723"/>
        </w:trPr>
        <w:tc>
          <w:tcPr>
            <w:tcW w:w="7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EAB62" w14:textId="3FD883A9" w:rsidR="00A02BDE" w:rsidRPr="006D568D" w:rsidRDefault="009B25CA" w:rsidP="009B25CA">
            <w:pPr>
              <w:rPr>
                <w:rFonts w:cstheme="minorHAnsi"/>
                <w:b/>
                <w:sz w:val="24"/>
                <w:szCs w:val="24"/>
              </w:rPr>
            </w:pPr>
            <w:r>
              <w:rPr>
                <w:rFonts w:cstheme="minorHAnsi"/>
                <w:b/>
                <w:sz w:val="24"/>
                <w:szCs w:val="24"/>
              </w:rPr>
              <w:t xml:space="preserve">      </w:t>
            </w:r>
            <w:r w:rsidR="006E68F0">
              <w:rPr>
                <w:rFonts w:cstheme="minorHAnsi"/>
                <w:b/>
                <w:sz w:val="24"/>
                <w:szCs w:val="24"/>
              </w:rPr>
              <w:t>2</w:t>
            </w:r>
            <w:r w:rsidR="00065F7F">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D854DA" w14:textId="77777777" w:rsidR="009778D2" w:rsidRDefault="00484812" w:rsidP="00484812">
            <w:pPr>
              <w:spacing w:after="0" w:line="240" w:lineRule="auto"/>
              <w:rPr>
                <w:rFonts w:cstheme="minorHAnsi"/>
                <w:b/>
                <w:bCs/>
                <w:color w:val="242424"/>
                <w:sz w:val="24"/>
                <w:szCs w:val="24"/>
                <w:shd w:val="clear" w:color="auto" w:fill="FFFFFF"/>
              </w:rPr>
            </w:pPr>
            <w:r w:rsidRPr="00484812">
              <w:rPr>
                <w:rFonts w:cstheme="minorHAnsi"/>
                <w:b/>
                <w:bCs/>
                <w:color w:val="242424"/>
                <w:sz w:val="24"/>
                <w:szCs w:val="24"/>
                <w:shd w:val="clear" w:color="auto" w:fill="FFFFFF"/>
              </w:rPr>
              <w:t xml:space="preserve">DNA figures and Policy Update </w:t>
            </w:r>
          </w:p>
          <w:p w14:paraId="488FB258" w14:textId="2346FD4F" w:rsidR="007B195D" w:rsidRDefault="007B195D" w:rsidP="00484812">
            <w:pPr>
              <w:spacing w:after="0" w:line="240" w:lineRule="auto"/>
              <w:rPr>
                <w:rFonts w:cstheme="minorHAnsi"/>
                <w:b/>
                <w:bCs/>
                <w:color w:val="242424"/>
                <w:sz w:val="24"/>
                <w:szCs w:val="24"/>
                <w:shd w:val="clear" w:color="auto" w:fill="FFFFFF"/>
              </w:rPr>
            </w:pPr>
          </w:p>
          <w:p w14:paraId="76FF4282" w14:textId="687E802E" w:rsidR="00891E15" w:rsidRDefault="00891E15" w:rsidP="00484812">
            <w:pPr>
              <w:spacing w:after="0" w:line="240" w:lineRule="auto"/>
              <w:rPr>
                <w:rFonts w:cstheme="minorHAnsi"/>
                <w:color w:val="242424"/>
                <w:sz w:val="24"/>
                <w:szCs w:val="24"/>
                <w:shd w:val="clear" w:color="auto" w:fill="FFFFFF"/>
              </w:rPr>
            </w:pPr>
            <w:r w:rsidRPr="00891E15">
              <w:rPr>
                <w:rFonts w:cstheme="minorHAnsi"/>
                <w:color w:val="242424"/>
                <w:sz w:val="24"/>
                <w:szCs w:val="24"/>
                <w:shd w:val="clear" w:color="auto" w:fill="FFFFFF"/>
              </w:rPr>
              <w:t>Emma updated the group on last month’s figures for did not attends. This was 71 hours. Although lower than last month February was a short month so will see how next month compares</w:t>
            </w:r>
            <w:r w:rsidR="008460EF">
              <w:rPr>
                <w:rFonts w:cstheme="minorHAnsi"/>
                <w:color w:val="242424"/>
                <w:sz w:val="24"/>
                <w:szCs w:val="24"/>
                <w:shd w:val="clear" w:color="auto" w:fill="FFFFFF"/>
              </w:rPr>
              <w:t xml:space="preserve">. </w:t>
            </w:r>
          </w:p>
          <w:p w14:paraId="50264F74" w14:textId="77777777" w:rsidR="008460EF" w:rsidRDefault="008460EF" w:rsidP="00484812">
            <w:pPr>
              <w:spacing w:after="0" w:line="240" w:lineRule="auto"/>
              <w:rPr>
                <w:rFonts w:cstheme="minorHAnsi"/>
                <w:color w:val="242424"/>
                <w:sz w:val="24"/>
                <w:szCs w:val="24"/>
                <w:shd w:val="clear" w:color="auto" w:fill="FFFFFF"/>
              </w:rPr>
            </w:pPr>
          </w:p>
          <w:p w14:paraId="1A2E7B29" w14:textId="332C5721" w:rsidR="008460EF" w:rsidRDefault="008460EF" w:rsidP="00484812">
            <w:pPr>
              <w:spacing w:after="0" w:line="240" w:lineRule="auto"/>
              <w:rPr>
                <w:rFonts w:cstheme="minorHAnsi"/>
                <w:color w:val="242424"/>
                <w:sz w:val="24"/>
                <w:szCs w:val="24"/>
                <w:shd w:val="clear" w:color="auto" w:fill="FFFFFF"/>
              </w:rPr>
            </w:pPr>
            <w:r>
              <w:rPr>
                <w:rFonts w:cstheme="minorHAnsi"/>
                <w:color w:val="242424"/>
                <w:sz w:val="24"/>
                <w:szCs w:val="24"/>
                <w:shd w:val="clear" w:color="auto" w:fill="FFFFFF"/>
              </w:rPr>
              <w:t xml:space="preserve">It was discussed that a text sent from the hospital included how much a missed appointment cost. Could this be communicated some way to our message? </w:t>
            </w:r>
          </w:p>
          <w:p w14:paraId="68605E38" w14:textId="77777777" w:rsidR="008460EF" w:rsidRDefault="008460EF" w:rsidP="00484812">
            <w:pPr>
              <w:spacing w:after="0" w:line="240" w:lineRule="auto"/>
              <w:rPr>
                <w:rFonts w:cstheme="minorHAnsi"/>
                <w:color w:val="242424"/>
                <w:sz w:val="24"/>
                <w:szCs w:val="24"/>
                <w:shd w:val="clear" w:color="auto" w:fill="FFFFFF"/>
              </w:rPr>
            </w:pPr>
          </w:p>
          <w:p w14:paraId="6834C684" w14:textId="174570D2" w:rsidR="008460EF" w:rsidRDefault="008460EF" w:rsidP="00484812">
            <w:pPr>
              <w:spacing w:after="0" w:line="240" w:lineRule="auto"/>
              <w:rPr>
                <w:rFonts w:cstheme="minorHAnsi"/>
                <w:color w:val="242424"/>
                <w:sz w:val="24"/>
                <w:szCs w:val="24"/>
                <w:shd w:val="clear" w:color="auto" w:fill="FFFFFF"/>
              </w:rPr>
            </w:pPr>
            <w:r>
              <w:rPr>
                <w:rFonts w:cstheme="minorHAnsi"/>
                <w:color w:val="242424"/>
                <w:sz w:val="24"/>
                <w:szCs w:val="24"/>
                <w:shd w:val="clear" w:color="auto" w:fill="FFFFFF"/>
              </w:rPr>
              <w:t xml:space="preserve">Emma will discuss with the Practice. </w:t>
            </w:r>
          </w:p>
          <w:p w14:paraId="2644CC68" w14:textId="77777777" w:rsidR="008460EF" w:rsidRPr="00891E15" w:rsidRDefault="008460EF" w:rsidP="00484812">
            <w:pPr>
              <w:spacing w:after="0" w:line="240" w:lineRule="auto"/>
              <w:rPr>
                <w:rFonts w:cstheme="minorHAnsi"/>
                <w:color w:val="242424"/>
                <w:sz w:val="24"/>
                <w:szCs w:val="24"/>
                <w:shd w:val="clear" w:color="auto" w:fill="FFFFFF"/>
              </w:rPr>
            </w:pPr>
          </w:p>
          <w:p w14:paraId="5F525C43" w14:textId="77777777" w:rsidR="007B195D" w:rsidRPr="00891E15" w:rsidRDefault="007B195D" w:rsidP="00484812">
            <w:pPr>
              <w:spacing w:after="0" w:line="240" w:lineRule="auto"/>
              <w:rPr>
                <w:rFonts w:cstheme="minorHAnsi"/>
                <w:color w:val="242424"/>
                <w:sz w:val="24"/>
                <w:szCs w:val="24"/>
                <w:shd w:val="clear" w:color="auto" w:fill="FFFFFF"/>
              </w:rPr>
            </w:pPr>
          </w:p>
          <w:p w14:paraId="6F9184EC" w14:textId="6A478A6D" w:rsidR="007B195D" w:rsidRPr="00484812" w:rsidRDefault="007B195D" w:rsidP="00484812">
            <w:pPr>
              <w:spacing w:after="0" w:line="240" w:lineRule="auto"/>
              <w:rPr>
                <w:rFonts w:cstheme="minorHAnsi"/>
                <w:b/>
                <w:bCs/>
                <w:color w:val="242424"/>
                <w:sz w:val="24"/>
                <w:szCs w:val="24"/>
                <w:shd w:val="clear" w:color="auto" w:fill="FFFFFF"/>
              </w:rPr>
            </w:pP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4606" w14:textId="35FF9DFE" w:rsidR="00A02BDE" w:rsidRDefault="00A02BDE"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C2A6C" w14:textId="183B3F47" w:rsidR="00A02BDE" w:rsidRDefault="00553B03" w:rsidP="00553B03">
            <w:pPr>
              <w:spacing w:after="0"/>
              <w:rPr>
                <w:rFonts w:cstheme="minorHAnsi"/>
                <w:bCs/>
                <w:sz w:val="24"/>
                <w:szCs w:val="24"/>
              </w:rPr>
            </w:pPr>
            <w:r>
              <w:rPr>
                <w:rFonts w:cstheme="minorHAnsi"/>
                <w:bCs/>
                <w:sz w:val="24"/>
                <w:szCs w:val="24"/>
              </w:rPr>
              <w:t xml:space="preserve">   Emma</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4DB2" w14:textId="471EF15F" w:rsidR="00A02BDE" w:rsidRDefault="00A02BDE" w:rsidP="000F505C">
            <w:pPr>
              <w:spacing w:after="0"/>
              <w:jc w:val="center"/>
              <w:rPr>
                <w:rFonts w:cstheme="minorHAnsi"/>
                <w:bCs/>
                <w:sz w:val="24"/>
                <w:szCs w:val="24"/>
              </w:rPr>
            </w:pPr>
          </w:p>
        </w:tc>
      </w:tr>
      <w:tr w:rsidR="00A02BDE" w14:paraId="7CDDC640"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795021B3" w14:textId="5A4698BC" w:rsidR="00A02BDE" w:rsidRPr="00870858" w:rsidRDefault="006E68F0" w:rsidP="00870858">
            <w:pPr>
              <w:ind w:left="360"/>
              <w:jc w:val="center"/>
              <w:rPr>
                <w:rFonts w:cstheme="minorHAnsi"/>
                <w:b/>
                <w:sz w:val="24"/>
                <w:szCs w:val="24"/>
              </w:rPr>
            </w:pPr>
            <w:r>
              <w:rPr>
                <w:rFonts w:cstheme="minorHAnsi"/>
                <w:b/>
                <w:sz w:val="24"/>
                <w:szCs w:val="24"/>
              </w:rPr>
              <w:lastRenderedPageBreak/>
              <w:t>3</w:t>
            </w:r>
            <w:r w:rsidR="00FA73B8">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223DCE8D" w14:textId="77777777" w:rsidR="00C01B36" w:rsidRDefault="00FF5B77" w:rsidP="00484812">
            <w:pPr>
              <w:spacing w:after="0" w:line="240" w:lineRule="auto"/>
              <w:rPr>
                <w:rFonts w:cstheme="minorHAnsi"/>
                <w:b/>
                <w:bCs/>
                <w:sz w:val="24"/>
                <w:szCs w:val="24"/>
              </w:rPr>
            </w:pPr>
            <w:r w:rsidRPr="003907A2">
              <w:rPr>
                <w:rFonts w:cstheme="minorHAnsi"/>
                <w:b/>
                <w:bCs/>
                <w:sz w:val="24"/>
                <w:szCs w:val="24"/>
              </w:rPr>
              <w:t xml:space="preserve">Charity Event </w:t>
            </w:r>
            <w:r w:rsidR="003907A2" w:rsidRPr="003907A2">
              <w:rPr>
                <w:rFonts w:cstheme="minorHAnsi"/>
                <w:b/>
                <w:bCs/>
                <w:sz w:val="24"/>
                <w:szCs w:val="24"/>
              </w:rPr>
              <w:t>“Time Out 2026”</w:t>
            </w:r>
          </w:p>
          <w:p w14:paraId="33FECA40" w14:textId="77777777" w:rsidR="00923F96" w:rsidRDefault="00923F96" w:rsidP="00484812">
            <w:pPr>
              <w:spacing w:after="0" w:line="240" w:lineRule="auto"/>
              <w:rPr>
                <w:rFonts w:cstheme="minorHAnsi"/>
                <w:b/>
                <w:bCs/>
                <w:sz w:val="24"/>
                <w:szCs w:val="24"/>
              </w:rPr>
            </w:pPr>
          </w:p>
          <w:p w14:paraId="7D72F76C" w14:textId="3A468BF6" w:rsidR="00891E15" w:rsidRDefault="00923F96" w:rsidP="00484812">
            <w:pPr>
              <w:spacing w:after="0" w:line="240" w:lineRule="auto"/>
              <w:rPr>
                <w:rFonts w:cstheme="minorHAnsi"/>
                <w:sz w:val="24"/>
                <w:szCs w:val="24"/>
              </w:rPr>
            </w:pPr>
            <w:r w:rsidRPr="00923F96">
              <w:rPr>
                <w:rFonts w:cstheme="minorHAnsi"/>
                <w:sz w:val="24"/>
                <w:szCs w:val="24"/>
              </w:rPr>
              <w:t xml:space="preserve">Poll results </w:t>
            </w:r>
            <w:r w:rsidR="007B195D">
              <w:rPr>
                <w:rFonts w:cstheme="minorHAnsi"/>
                <w:sz w:val="24"/>
                <w:szCs w:val="24"/>
              </w:rPr>
              <w:t>were shared with the group and a meeting held on 2</w:t>
            </w:r>
            <w:r w:rsidR="007B195D" w:rsidRPr="007B195D">
              <w:rPr>
                <w:rFonts w:cstheme="minorHAnsi"/>
                <w:sz w:val="24"/>
                <w:szCs w:val="24"/>
                <w:vertAlign w:val="superscript"/>
              </w:rPr>
              <w:t>nd</w:t>
            </w:r>
            <w:r w:rsidR="007B195D">
              <w:rPr>
                <w:rFonts w:cstheme="minorHAnsi"/>
                <w:sz w:val="24"/>
                <w:szCs w:val="24"/>
              </w:rPr>
              <w:t xml:space="preserve"> March to come up with an action plan. </w:t>
            </w:r>
          </w:p>
          <w:p w14:paraId="7159678E" w14:textId="618689CD" w:rsidR="00891E15" w:rsidRDefault="00891E15" w:rsidP="00484812">
            <w:pPr>
              <w:spacing w:after="0" w:line="240" w:lineRule="auto"/>
              <w:rPr>
                <w:rFonts w:cstheme="minorHAnsi"/>
                <w:b/>
                <w:bCs/>
                <w:sz w:val="24"/>
                <w:szCs w:val="24"/>
              </w:rPr>
            </w:pPr>
            <w:r>
              <w:rPr>
                <w:rFonts w:cstheme="minorHAnsi"/>
                <w:sz w:val="24"/>
                <w:szCs w:val="24"/>
              </w:rPr>
              <w:t xml:space="preserve">The date will now be </w:t>
            </w:r>
            <w:r w:rsidRPr="00891E15">
              <w:rPr>
                <w:rFonts w:cstheme="minorHAnsi"/>
                <w:b/>
                <w:bCs/>
                <w:sz w:val="24"/>
                <w:szCs w:val="24"/>
              </w:rPr>
              <w:t>Sunday 26</w:t>
            </w:r>
            <w:r w:rsidRPr="00891E15">
              <w:rPr>
                <w:rFonts w:cstheme="minorHAnsi"/>
                <w:b/>
                <w:bCs/>
                <w:sz w:val="24"/>
                <w:szCs w:val="24"/>
                <w:vertAlign w:val="superscript"/>
              </w:rPr>
              <w:t>th</w:t>
            </w:r>
            <w:r w:rsidRPr="00891E15">
              <w:rPr>
                <w:rFonts w:cstheme="minorHAnsi"/>
                <w:b/>
                <w:bCs/>
                <w:sz w:val="24"/>
                <w:szCs w:val="24"/>
              </w:rPr>
              <w:t xml:space="preserve"> July 2026</w:t>
            </w:r>
          </w:p>
          <w:p w14:paraId="69888EB9" w14:textId="77777777" w:rsidR="005122A1" w:rsidRDefault="005122A1" w:rsidP="00484812">
            <w:pPr>
              <w:spacing w:after="0" w:line="240" w:lineRule="auto"/>
              <w:rPr>
                <w:rFonts w:cstheme="minorHAnsi"/>
                <w:b/>
                <w:bCs/>
                <w:sz w:val="24"/>
                <w:szCs w:val="24"/>
              </w:rPr>
            </w:pPr>
          </w:p>
          <w:p w14:paraId="2262CCB7" w14:textId="0D706BC5" w:rsidR="005122A1" w:rsidRDefault="005122A1" w:rsidP="00484812">
            <w:pPr>
              <w:spacing w:after="0" w:line="240" w:lineRule="auto"/>
              <w:rPr>
                <w:rFonts w:cstheme="minorHAnsi"/>
                <w:sz w:val="24"/>
                <w:szCs w:val="24"/>
              </w:rPr>
            </w:pPr>
            <w:r>
              <w:rPr>
                <w:rFonts w:cstheme="minorHAnsi"/>
                <w:b/>
                <w:bCs/>
                <w:sz w:val="24"/>
                <w:szCs w:val="24"/>
              </w:rPr>
              <w:t xml:space="preserve">Emma will share this with the group </w:t>
            </w:r>
          </w:p>
          <w:p w14:paraId="1229DA6C" w14:textId="237D75AE" w:rsidR="00923F96" w:rsidRPr="00923F96" w:rsidRDefault="00923F96" w:rsidP="00484812">
            <w:pPr>
              <w:spacing w:after="0" w:line="240" w:lineRule="auto"/>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AAD2797" w14:textId="5005396A"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0FD4BB34" w14:textId="1C116BCB" w:rsidR="00E210BE" w:rsidRPr="005F36A4" w:rsidRDefault="00E210BE" w:rsidP="00F40271">
            <w:pPr>
              <w:spacing w:after="0" w:line="240" w:lineRule="auto"/>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6F1E6A38" w14:textId="6F8B0B18" w:rsidR="00A02BDE" w:rsidRPr="005F36A4" w:rsidRDefault="00A02BDE" w:rsidP="00870858">
            <w:pPr>
              <w:rPr>
                <w:rFonts w:cstheme="minorHAnsi"/>
                <w:sz w:val="24"/>
                <w:szCs w:val="24"/>
              </w:rPr>
            </w:pPr>
          </w:p>
        </w:tc>
      </w:tr>
      <w:tr w:rsidR="00FF5B77" w14:paraId="2A9A468F"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14166AB8" w14:textId="77EFD178" w:rsidR="00FF5B77" w:rsidRDefault="006E68F0" w:rsidP="00870858">
            <w:pPr>
              <w:ind w:left="360"/>
              <w:jc w:val="center"/>
              <w:rPr>
                <w:rFonts w:cstheme="minorHAnsi"/>
                <w:b/>
                <w:sz w:val="24"/>
                <w:szCs w:val="24"/>
              </w:rPr>
            </w:pPr>
            <w:r>
              <w:rPr>
                <w:rFonts w:cstheme="minorHAnsi"/>
                <w:b/>
                <w:sz w:val="24"/>
                <w:szCs w:val="24"/>
              </w:rPr>
              <w:t>4</w:t>
            </w:r>
            <w:r w:rsidR="00FF5B77">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037B87BF" w14:textId="77777777" w:rsidR="006E68F0" w:rsidRDefault="006E68F0" w:rsidP="007B195D">
            <w:pPr>
              <w:spacing w:after="0" w:line="240" w:lineRule="auto"/>
              <w:rPr>
                <w:rFonts w:cstheme="minorHAnsi"/>
                <w:b/>
                <w:bCs/>
                <w:sz w:val="24"/>
                <w:szCs w:val="24"/>
              </w:rPr>
            </w:pPr>
          </w:p>
          <w:p w14:paraId="02AE6261" w14:textId="78C710D4" w:rsidR="007B195D" w:rsidRDefault="007B195D" w:rsidP="007B195D">
            <w:pPr>
              <w:spacing w:after="0" w:line="240" w:lineRule="auto"/>
              <w:rPr>
                <w:rFonts w:cstheme="minorHAnsi"/>
                <w:b/>
                <w:bCs/>
                <w:sz w:val="24"/>
                <w:szCs w:val="24"/>
              </w:rPr>
            </w:pPr>
            <w:r>
              <w:rPr>
                <w:rFonts w:cstheme="minorHAnsi"/>
                <w:b/>
                <w:bCs/>
                <w:sz w:val="24"/>
                <w:szCs w:val="24"/>
              </w:rPr>
              <w:t>Website Feedback</w:t>
            </w:r>
            <w:r w:rsidR="00244DD6">
              <w:rPr>
                <w:rFonts w:cstheme="minorHAnsi"/>
                <w:b/>
                <w:bCs/>
                <w:sz w:val="24"/>
                <w:szCs w:val="24"/>
              </w:rPr>
              <w:t xml:space="preserve"> </w:t>
            </w:r>
          </w:p>
          <w:p w14:paraId="66608745" w14:textId="77777777" w:rsidR="00891E15" w:rsidRDefault="00891E15" w:rsidP="007B195D">
            <w:pPr>
              <w:spacing w:after="0" w:line="240" w:lineRule="auto"/>
              <w:rPr>
                <w:rFonts w:cstheme="minorHAnsi"/>
                <w:b/>
                <w:bCs/>
                <w:sz w:val="24"/>
                <w:szCs w:val="24"/>
              </w:rPr>
            </w:pPr>
          </w:p>
          <w:p w14:paraId="45B1DC9A" w14:textId="1545D64A" w:rsidR="00891E15" w:rsidRDefault="00891E15" w:rsidP="007B195D">
            <w:pPr>
              <w:spacing w:after="0" w:line="240" w:lineRule="auto"/>
              <w:rPr>
                <w:rFonts w:cstheme="minorHAnsi"/>
                <w:sz w:val="24"/>
                <w:szCs w:val="24"/>
              </w:rPr>
            </w:pPr>
            <w:r w:rsidRPr="00891E15">
              <w:rPr>
                <w:rFonts w:cstheme="minorHAnsi"/>
                <w:sz w:val="24"/>
                <w:szCs w:val="24"/>
              </w:rPr>
              <w:t xml:space="preserve">Emma has asked for the forum to look at other practice websites and give feedback on how easy ours is to use. Emma has asked that the forum take note of any websites that stand out /easy to use so she can </w:t>
            </w:r>
            <w:proofErr w:type="gramStart"/>
            <w:r w:rsidRPr="00891E15">
              <w:rPr>
                <w:rFonts w:cstheme="minorHAnsi"/>
                <w:sz w:val="24"/>
                <w:szCs w:val="24"/>
              </w:rPr>
              <w:t>take a look</w:t>
            </w:r>
            <w:proofErr w:type="gramEnd"/>
            <w:r w:rsidRPr="00891E15">
              <w:rPr>
                <w:rFonts w:cstheme="minorHAnsi"/>
                <w:sz w:val="24"/>
                <w:szCs w:val="24"/>
              </w:rPr>
              <w:t xml:space="preserve"> at the providers, should we decide to change. </w:t>
            </w:r>
          </w:p>
          <w:p w14:paraId="3CD88486" w14:textId="77777777" w:rsidR="008460EF" w:rsidRDefault="008460EF" w:rsidP="007B195D">
            <w:pPr>
              <w:spacing w:after="0" w:line="240" w:lineRule="auto"/>
              <w:rPr>
                <w:rFonts w:cstheme="minorHAnsi"/>
                <w:sz w:val="24"/>
                <w:szCs w:val="24"/>
              </w:rPr>
            </w:pPr>
          </w:p>
          <w:p w14:paraId="75FE4D0D" w14:textId="4D6216A8" w:rsidR="008460EF" w:rsidRDefault="008460EF" w:rsidP="007B195D">
            <w:pPr>
              <w:spacing w:after="0" w:line="240" w:lineRule="auto"/>
              <w:rPr>
                <w:rFonts w:cstheme="minorHAnsi"/>
                <w:sz w:val="24"/>
                <w:szCs w:val="24"/>
              </w:rPr>
            </w:pPr>
            <w:r>
              <w:rPr>
                <w:rFonts w:cstheme="minorHAnsi"/>
                <w:sz w:val="24"/>
                <w:szCs w:val="24"/>
              </w:rPr>
              <w:t xml:space="preserve">It was discussed about having some information on our Facebook page regarding our target sessions. Why we have them and the topics etc. </w:t>
            </w:r>
          </w:p>
          <w:p w14:paraId="33742D10" w14:textId="77777777" w:rsidR="008460EF" w:rsidRDefault="008460EF" w:rsidP="007B195D">
            <w:pPr>
              <w:spacing w:after="0" w:line="240" w:lineRule="auto"/>
              <w:rPr>
                <w:rFonts w:cstheme="minorHAnsi"/>
                <w:sz w:val="24"/>
                <w:szCs w:val="24"/>
              </w:rPr>
            </w:pPr>
          </w:p>
          <w:p w14:paraId="715D51A1" w14:textId="4576013A" w:rsidR="008460EF" w:rsidRPr="00891E15" w:rsidRDefault="008460EF" w:rsidP="007B195D">
            <w:pPr>
              <w:spacing w:after="0" w:line="240" w:lineRule="auto"/>
              <w:rPr>
                <w:rFonts w:cstheme="minorHAnsi"/>
                <w:sz w:val="24"/>
                <w:szCs w:val="24"/>
              </w:rPr>
            </w:pPr>
            <w:r>
              <w:rPr>
                <w:rFonts w:cstheme="minorHAnsi"/>
                <w:sz w:val="24"/>
                <w:szCs w:val="24"/>
              </w:rPr>
              <w:t xml:space="preserve">Emma will work on this. </w:t>
            </w:r>
          </w:p>
          <w:p w14:paraId="73209FD9" w14:textId="77777777" w:rsidR="007B195D" w:rsidRDefault="007B195D" w:rsidP="007B195D">
            <w:pPr>
              <w:spacing w:after="0" w:line="240" w:lineRule="auto"/>
              <w:rPr>
                <w:rFonts w:cstheme="minorHAnsi"/>
                <w:sz w:val="24"/>
                <w:szCs w:val="24"/>
              </w:rPr>
            </w:pPr>
          </w:p>
          <w:p w14:paraId="3B08DF40" w14:textId="702C8E37" w:rsidR="007B195D" w:rsidRPr="003907A2" w:rsidRDefault="007B195D" w:rsidP="007B195D">
            <w:pPr>
              <w:spacing w:after="0" w:line="240" w:lineRule="auto"/>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5E695BE3" w14:textId="77777777" w:rsidR="00FF5B77" w:rsidRPr="005F36A4" w:rsidRDefault="00FF5B77"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0AF6F1CE" w14:textId="77777777" w:rsidR="00FF5B77" w:rsidRPr="005F36A4" w:rsidRDefault="00FF5B77" w:rsidP="00F40271">
            <w:pPr>
              <w:spacing w:after="0" w:line="240" w:lineRule="auto"/>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3EA71340" w14:textId="77777777" w:rsidR="00FF5B77" w:rsidRPr="005F36A4" w:rsidRDefault="00FF5B77" w:rsidP="00870858">
            <w:pPr>
              <w:rPr>
                <w:rFonts w:cstheme="minorHAnsi"/>
                <w:sz w:val="24"/>
                <w:szCs w:val="24"/>
              </w:rPr>
            </w:pPr>
          </w:p>
        </w:tc>
      </w:tr>
      <w:tr w:rsidR="007B195D" w14:paraId="40CA819D"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3C23B78A" w14:textId="35BCB211" w:rsidR="007B195D" w:rsidRDefault="006E68F0" w:rsidP="00870858">
            <w:pPr>
              <w:ind w:left="360"/>
              <w:jc w:val="center"/>
              <w:rPr>
                <w:rFonts w:cstheme="minorHAnsi"/>
                <w:b/>
                <w:sz w:val="24"/>
                <w:szCs w:val="24"/>
              </w:rPr>
            </w:pPr>
            <w:r>
              <w:rPr>
                <w:rFonts w:cstheme="minorHAnsi"/>
                <w:b/>
                <w:sz w:val="24"/>
                <w:szCs w:val="24"/>
              </w:rPr>
              <w:t>5.</w:t>
            </w:r>
          </w:p>
        </w:tc>
        <w:tc>
          <w:tcPr>
            <w:tcW w:w="5834" w:type="dxa"/>
            <w:tcBorders>
              <w:top w:val="single" w:sz="4" w:space="0" w:color="auto"/>
              <w:left w:val="single" w:sz="4" w:space="0" w:color="auto"/>
              <w:bottom w:val="single" w:sz="4" w:space="0" w:color="auto"/>
              <w:right w:val="single" w:sz="4" w:space="0" w:color="auto"/>
            </w:tcBorders>
          </w:tcPr>
          <w:p w14:paraId="09608462" w14:textId="0D5CC9AC" w:rsidR="007B195D" w:rsidRDefault="007B195D" w:rsidP="007B195D">
            <w:pPr>
              <w:spacing w:after="0" w:line="240" w:lineRule="auto"/>
              <w:rPr>
                <w:rFonts w:cstheme="minorHAnsi"/>
                <w:b/>
                <w:bCs/>
                <w:sz w:val="24"/>
                <w:szCs w:val="24"/>
              </w:rPr>
            </w:pPr>
            <w:r>
              <w:rPr>
                <w:rFonts w:cstheme="minorHAnsi"/>
                <w:b/>
                <w:bCs/>
                <w:sz w:val="24"/>
                <w:szCs w:val="24"/>
              </w:rPr>
              <w:t>AOB</w:t>
            </w:r>
          </w:p>
          <w:p w14:paraId="5C864162" w14:textId="6B10601B" w:rsidR="00D914A0" w:rsidRDefault="00D914A0" w:rsidP="007B195D">
            <w:pPr>
              <w:spacing w:after="0" w:line="240" w:lineRule="auto"/>
              <w:rPr>
                <w:rFonts w:cstheme="minorHAnsi"/>
                <w:b/>
                <w:bCs/>
                <w:sz w:val="24"/>
                <w:szCs w:val="24"/>
              </w:rPr>
            </w:pPr>
            <w:r>
              <w:rPr>
                <w:rFonts w:cstheme="minorHAnsi"/>
                <w:b/>
                <w:bCs/>
                <w:sz w:val="24"/>
                <w:szCs w:val="24"/>
              </w:rPr>
              <w:t>Due to Annual Leave the below</w:t>
            </w:r>
            <w:r w:rsidR="00D14064">
              <w:rPr>
                <w:rFonts w:cstheme="minorHAnsi"/>
                <w:b/>
                <w:bCs/>
                <w:sz w:val="24"/>
                <w:szCs w:val="24"/>
              </w:rPr>
              <w:t xml:space="preserve"> 2 items</w:t>
            </w:r>
            <w:r>
              <w:rPr>
                <w:rFonts w:cstheme="minorHAnsi"/>
                <w:b/>
                <w:bCs/>
                <w:sz w:val="24"/>
                <w:szCs w:val="24"/>
              </w:rPr>
              <w:t xml:space="preserve"> will be discussed in Aprils Meeting </w:t>
            </w:r>
          </w:p>
          <w:p w14:paraId="166A512F" w14:textId="77777777" w:rsidR="00891E15" w:rsidRPr="00D14064" w:rsidRDefault="00891E15" w:rsidP="007B195D">
            <w:pPr>
              <w:spacing w:after="0" w:line="240" w:lineRule="auto"/>
              <w:rPr>
                <w:rFonts w:cstheme="minorHAnsi"/>
                <w:b/>
                <w:bCs/>
                <w:sz w:val="24"/>
                <w:szCs w:val="24"/>
              </w:rPr>
            </w:pPr>
          </w:p>
          <w:p w14:paraId="58FD5208" w14:textId="0951AD5E" w:rsidR="001859D1" w:rsidRPr="00D14064" w:rsidRDefault="007B195D" w:rsidP="007B195D">
            <w:pPr>
              <w:spacing w:after="0" w:line="240" w:lineRule="auto"/>
              <w:rPr>
                <w:rFonts w:cstheme="minorHAnsi"/>
                <w:b/>
                <w:bCs/>
                <w:sz w:val="24"/>
                <w:szCs w:val="24"/>
              </w:rPr>
            </w:pPr>
            <w:r w:rsidRPr="00D14064">
              <w:rPr>
                <w:rFonts w:cstheme="minorHAnsi"/>
                <w:b/>
                <w:bCs/>
                <w:sz w:val="24"/>
                <w:szCs w:val="24"/>
              </w:rPr>
              <w:t xml:space="preserve">Virtual Group Emails and </w:t>
            </w:r>
            <w:r w:rsidR="00244DD6" w:rsidRPr="00D14064">
              <w:rPr>
                <w:rFonts w:cstheme="minorHAnsi"/>
                <w:b/>
                <w:bCs/>
                <w:sz w:val="24"/>
                <w:szCs w:val="24"/>
              </w:rPr>
              <w:t xml:space="preserve">issues </w:t>
            </w:r>
            <w:r w:rsidR="00AE48C8" w:rsidRPr="00D14064">
              <w:rPr>
                <w:rFonts w:cstheme="minorHAnsi"/>
                <w:b/>
                <w:bCs/>
                <w:sz w:val="24"/>
                <w:szCs w:val="24"/>
              </w:rPr>
              <w:t>(Next</w:t>
            </w:r>
            <w:r w:rsidR="00244DD6" w:rsidRPr="00D14064">
              <w:rPr>
                <w:rFonts w:cstheme="minorHAnsi"/>
                <w:b/>
                <w:bCs/>
                <w:sz w:val="24"/>
                <w:szCs w:val="24"/>
              </w:rPr>
              <w:t xml:space="preserve"> meeting) </w:t>
            </w:r>
          </w:p>
          <w:p w14:paraId="01AB7E54" w14:textId="77777777" w:rsidR="001859D1" w:rsidRPr="00D14064" w:rsidRDefault="001859D1" w:rsidP="007B195D">
            <w:pPr>
              <w:spacing w:after="0" w:line="240" w:lineRule="auto"/>
              <w:rPr>
                <w:rFonts w:cstheme="minorHAnsi"/>
                <w:b/>
                <w:bCs/>
                <w:sz w:val="24"/>
                <w:szCs w:val="24"/>
              </w:rPr>
            </w:pPr>
          </w:p>
          <w:p w14:paraId="16AC385F" w14:textId="714851C8" w:rsidR="001859D1" w:rsidRPr="00D14064" w:rsidRDefault="001859D1" w:rsidP="007B195D">
            <w:pPr>
              <w:spacing w:after="0" w:line="240" w:lineRule="auto"/>
              <w:rPr>
                <w:rFonts w:cstheme="minorHAnsi"/>
                <w:b/>
                <w:bCs/>
                <w:sz w:val="24"/>
                <w:szCs w:val="24"/>
              </w:rPr>
            </w:pPr>
            <w:r w:rsidRPr="00D14064">
              <w:rPr>
                <w:rFonts w:cstheme="minorHAnsi"/>
                <w:b/>
                <w:bCs/>
                <w:sz w:val="24"/>
                <w:szCs w:val="24"/>
              </w:rPr>
              <w:t xml:space="preserve">Electronic Mail communication between services and </w:t>
            </w:r>
            <w:r w:rsidR="00244DD6" w:rsidRPr="00D14064">
              <w:rPr>
                <w:rFonts w:cstheme="minorHAnsi"/>
                <w:b/>
                <w:bCs/>
                <w:sz w:val="24"/>
                <w:szCs w:val="24"/>
              </w:rPr>
              <w:t xml:space="preserve">GNMG </w:t>
            </w:r>
            <w:r w:rsidR="0070063F" w:rsidRPr="00D14064">
              <w:rPr>
                <w:rFonts w:cstheme="minorHAnsi"/>
                <w:b/>
                <w:bCs/>
                <w:sz w:val="24"/>
                <w:szCs w:val="24"/>
              </w:rPr>
              <w:t>(Next</w:t>
            </w:r>
            <w:r w:rsidR="00244DD6" w:rsidRPr="00D14064">
              <w:rPr>
                <w:rFonts w:cstheme="minorHAnsi"/>
                <w:b/>
                <w:bCs/>
                <w:sz w:val="24"/>
                <w:szCs w:val="24"/>
              </w:rPr>
              <w:t xml:space="preserve"> meeting) </w:t>
            </w:r>
          </w:p>
          <w:p w14:paraId="579B87E1" w14:textId="77777777" w:rsidR="008460EF" w:rsidRDefault="008460EF" w:rsidP="007B195D">
            <w:pPr>
              <w:spacing w:after="0" w:line="240" w:lineRule="auto"/>
              <w:rPr>
                <w:rFonts w:cstheme="minorHAnsi"/>
                <w:sz w:val="24"/>
                <w:szCs w:val="24"/>
              </w:rPr>
            </w:pPr>
          </w:p>
          <w:p w14:paraId="399AE898" w14:textId="7781FAAE" w:rsidR="008460EF" w:rsidRDefault="008460EF" w:rsidP="007B195D">
            <w:pPr>
              <w:spacing w:after="0" w:line="240" w:lineRule="auto"/>
              <w:rPr>
                <w:rFonts w:cstheme="minorHAnsi"/>
                <w:sz w:val="24"/>
                <w:szCs w:val="24"/>
              </w:rPr>
            </w:pPr>
            <w:r>
              <w:rPr>
                <w:rFonts w:cstheme="minorHAnsi"/>
                <w:sz w:val="24"/>
                <w:szCs w:val="24"/>
              </w:rPr>
              <w:t xml:space="preserve">A new group is being formed. </w:t>
            </w:r>
          </w:p>
          <w:p w14:paraId="172CF4E8" w14:textId="7EDC54F8" w:rsidR="008460EF" w:rsidRDefault="008460EF" w:rsidP="007B195D">
            <w:pPr>
              <w:spacing w:after="0" w:line="240" w:lineRule="auto"/>
              <w:rPr>
                <w:rFonts w:cstheme="minorHAnsi"/>
                <w:sz w:val="24"/>
                <w:szCs w:val="24"/>
              </w:rPr>
            </w:pPr>
            <w:r>
              <w:rPr>
                <w:rFonts w:cstheme="minorHAnsi"/>
                <w:sz w:val="24"/>
                <w:szCs w:val="24"/>
              </w:rPr>
              <w:t xml:space="preserve">Games Evening 6-9pm </w:t>
            </w:r>
          </w:p>
          <w:p w14:paraId="5F0B314E" w14:textId="1D83BC74" w:rsidR="008460EF" w:rsidRDefault="008460EF" w:rsidP="007B195D">
            <w:pPr>
              <w:spacing w:after="0" w:line="240" w:lineRule="auto"/>
              <w:rPr>
                <w:rFonts w:cstheme="minorHAnsi"/>
                <w:sz w:val="24"/>
                <w:szCs w:val="24"/>
              </w:rPr>
            </w:pPr>
            <w:r>
              <w:rPr>
                <w:rFonts w:cstheme="minorHAnsi"/>
                <w:sz w:val="24"/>
                <w:szCs w:val="24"/>
              </w:rPr>
              <w:t>Monday nights</w:t>
            </w:r>
          </w:p>
          <w:p w14:paraId="1DBB63F6" w14:textId="59382103" w:rsidR="008460EF" w:rsidRDefault="008460EF" w:rsidP="007B195D">
            <w:pPr>
              <w:spacing w:after="0" w:line="240" w:lineRule="auto"/>
              <w:rPr>
                <w:rFonts w:cstheme="minorHAnsi"/>
                <w:sz w:val="24"/>
                <w:szCs w:val="24"/>
              </w:rPr>
            </w:pPr>
            <w:r>
              <w:rPr>
                <w:rFonts w:cstheme="minorHAnsi"/>
                <w:sz w:val="24"/>
                <w:szCs w:val="24"/>
              </w:rPr>
              <w:t>16yrs +</w:t>
            </w:r>
          </w:p>
          <w:p w14:paraId="08F1F0A4" w14:textId="77777777" w:rsidR="008460EF" w:rsidRDefault="008460EF" w:rsidP="007B195D">
            <w:pPr>
              <w:spacing w:after="0" w:line="240" w:lineRule="auto"/>
              <w:rPr>
                <w:rFonts w:cstheme="minorHAnsi"/>
                <w:sz w:val="24"/>
                <w:szCs w:val="24"/>
              </w:rPr>
            </w:pPr>
          </w:p>
          <w:p w14:paraId="3297194A" w14:textId="13986C9F" w:rsidR="008460EF" w:rsidRDefault="008460EF" w:rsidP="007B195D">
            <w:pPr>
              <w:spacing w:after="0" w:line="240" w:lineRule="auto"/>
              <w:rPr>
                <w:rFonts w:cstheme="minorHAnsi"/>
                <w:sz w:val="24"/>
                <w:szCs w:val="24"/>
              </w:rPr>
            </w:pPr>
            <w:r>
              <w:rPr>
                <w:rFonts w:cstheme="minorHAnsi"/>
                <w:sz w:val="24"/>
                <w:szCs w:val="24"/>
              </w:rPr>
              <w:t xml:space="preserve">More info will be shared on our </w:t>
            </w:r>
            <w:r w:rsidR="0070063F">
              <w:rPr>
                <w:rFonts w:cstheme="minorHAnsi"/>
                <w:sz w:val="24"/>
                <w:szCs w:val="24"/>
              </w:rPr>
              <w:t>Facebook</w:t>
            </w:r>
            <w:r>
              <w:rPr>
                <w:rFonts w:cstheme="minorHAnsi"/>
                <w:sz w:val="24"/>
                <w:szCs w:val="24"/>
              </w:rPr>
              <w:t xml:space="preserve"> and in our practices soon. </w:t>
            </w:r>
          </w:p>
          <w:p w14:paraId="3F1DFCB3" w14:textId="77777777" w:rsidR="00D14064" w:rsidRDefault="00D14064" w:rsidP="007B195D">
            <w:pPr>
              <w:spacing w:after="0" w:line="240" w:lineRule="auto"/>
              <w:rPr>
                <w:rFonts w:cstheme="minorHAnsi"/>
                <w:sz w:val="24"/>
                <w:szCs w:val="24"/>
              </w:rPr>
            </w:pPr>
          </w:p>
          <w:p w14:paraId="102F7FE9" w14:textId="74C1BFAC" w:rsidR="00D14064" w:rsidRPr="00D14064" w:rsidRDefault="00D14064" w:rsidP="007B195D">
            <w:pPr>
              <w:spacing w:after="0" w:line="240" w:lineRule="auto"/>
              <w:rPr>
                <w:rFonts w:cstheme="minorHAnsi"/>
                <w:b/>
                <w:bCs/>
                <w:sz w:val="24"/>
                <w:szCs w:val="24"/>
              </w:rPr>
            </w:pPr>
            <w:r w:rsidRPr="00D14064">
              <w:rPr>
                <w:rFonts w:cstheme="minorHAnsi"/>
                <w:b/>
                <w:bCs/>
                <w:sz w:val="24"/>
                <w:szCs w:val="24"/>
              </w:rPr>
              <w:t xml:space="preserve">Safeguarding Adults </w:t>
            </w:r>
          </w:p>
          <w:p w14:paraId="0987027A" w14:textId="77777777" w:rsidR="008460EF" w:rsidRDefault="008460EF" w:rsidP="007B195D">
            <w:pPr>
              <w:spacing w:after="0" w:line="240" w:lineRule="auto"/>
              <w:rPr>
                <w:rFonts w:cstheme="minorHAnsi"/>
                <w:sz w:val="24"/>
                <w:szCs w:val="24"/>
              </w:rPr>
            </w:pPr>
          </w:p>
          <w:p w14:paraId="374E0092" w14:textId="499C968B" w:rsidR="008460EF" w:rsidRDefault="008460EF" w:rsidP="007B195D">
            <w:pPr>
              <w:spacing w:after="0" w:line="240" w:lineRule="auto"/>
              <w:rPr>
                <w:rFonts w:cstheme="minorHAnsi"/>
                <w:sz w:val="24"/>
                <w:szCs w:val="24"/>
              </w:rPr>
            </w:pPr>
            <w:r>
              <w:rPr>
                <w:rFonts w:cstheme="minorHAnsi"/>
                <w:sz w:val="24"/>
                <w:szCs w:val="24"/>
              </w:rPr>
              <w:t xml:space="preserve">Sarah Smith and Mia Chapman from Healthwatch and Doncaster Council joined the group later in the meeting. </w:t>
            </w:r>
          </w:p>
          <w:p w14:paraId="23F0089C" w14:textId="77777777" w:rsidR="008460EF" w:rsidRDefault="008460EF" w:rsidP="007B195D">
            <w:pPr>
              <w:spacing w:after="0" w:line="240" w:lineRule="auto"/>
              <w:rPr>
                <w:rFonts w:cstheme="minorHAnsi"/>
                <w:sz w:val="24"/>
                <w:szCs w:val="24"/>
              </w:rPr>
            </w:pPr>
          </w:p>
          <w:p w14:paraId="1B268906" w14:textId="1197879D" w:rsidR="0070063F" w:rsidRDefault="008460EF" w:rsidP="007B195D">
            <w:pPr>
              <w:spacing w:after="0" w:line="240" w:lineRule="auto"/>
              <w:rPr>
                <w:rFonts w:cstheme="minorHAnsi"/>
                <w:sz w:val="24"/>
                <w:szCs w:val="24"/>
              </w:rPr>
            </w:pPr>
            <w:r>
              <w:rPr>
                <w:rFonts w:cstheme="minorHAnsi"/>
                <w:sz w:val="24"/>
                <w:szCs w:val="24"/>
              </w:rPr>
              <w:t xml:space="preserve">They are doing some community engagement work and wanted to discuss some ideas with our group around adult safeguarding. They wanted advice on what our group think people should know and how to go about </w:t>
            </w:r>
            <w:r>
              <w:rPr>
                <w:rFonts w:cstheme="minorHAnsi"/>
                <w:sz w:val="24"/>
                <w:szCs w:val="24"/>
              </w:rPr>
              <w:lastRenderedPageBreak/>
              <w:t xml:space="preserve">things starting at a community level. The group shared some good ideas and thoughts as well as personal experiences which we hope will help them with their project. </w:t>
            </w:r>
          </w:p>
          <w:p w14:paraId="3EC04D51" w14:textId="7BA174E8" w:rsidR="0070063F" w:rsidRDefault="0070063F" w:rsidP="007B195D">
            <w:pPr>
              <w:spacing w:after="0" w:line="240" w:lineRule="auto"/>
              <w:rPr>
                <w:rFonts w:cstheme="minorHAnsi"/>
                <w:sz w:val="24"/>
                <w:szCs w:val="24"/>
              </w:rPr>
            </w:pPr>
            <w:r>
              <w:rPr>
                <w:rFonts w:cstheme="minorHAnsi"/>
                <w:sz w:val="24"/>
                <w:szCs w:val="24"/>
              </w:rPr>
              <w:t xml:space="preserve">Mia left some posters to share, and Emma will pop these in the Practice and on the Facebook Page. </w:t>
            </w:r>
          </w:p>
          <w:p w14:paraId="56B18237" w14:textId="3334DF3F" w:rsidR="008460EF" w:rsidRDefault="008460EF" w:rsidP="007B195D">
            <w:pPr>
              <w:spacing w:after="0" w:line="240" w:lineRule="auto"/>
              <w:rPr>
                <w:rFonts w:cstheme="minorHAnsi"/>
                <w:sz w:val="24"/>
                <w:szCs w:val="24"/>
              </w:rPr>
            </w:pPr>
            <w:r>
              <w:rPr>
                <w:rFonts w:cstheme="minorHAnsi"/>
                <w:sz w:val="24"/>
                <w:szCs w:val="24"/>
              </w:rPr>
              <w:t xml:space="preserve">Hopefully once they have more </w:t>
            </w:r>
            <w:r w:rsidR="0070063F">
              <w:rPr>
                <w:rFonts w:cstheme="minorHAnsi"/>
                <w:sz w:val="24"/>
                <w:szCs w:val="24"/>
              </w:rPr>
              <w:t>information,</w:t>
            </w:r>
            <w:r>
              <w:rPr>
                <w:rFonts w:cstheme="minorHAnsi"/>
                <w:sz w:val="24"/>
                <w:szCs w:val="24"/>
              </w:rPr>
              <w:t xml:space="preserve"> we can work with them again as a community group and Practice. </w:t>
            </w:r>
          </w:p>
          <w:p w14:paraId="767B8EE7" w14:textId="77777777" w:rsidR="008460EF" w:rsidRDefault="008460EF" w:rsidP="007B195D">
            <w:pPr>
              <w:spacing w:after="0" w:line="240" w:lineRule="auto"/>
              <w:rPr>
                <w:rFonts w:cstheme="minorHAnsi"/>
                <w:sz w:val="24"/>
                <w:szCs w:val="24"/>
              </w:rPr>
            </w:pPr>
          </w:p>
          <w:p w14:paraId="414506F1" w14:textId="77777777" w:rsidR="007B195D" w:rsidRDefault="007B195D" w:rsidP="00484812">
            <w:pPr>
              <w:spacing w:after="0" w:line="240" w:lineRule="auto"/>
              <w:rPr>
                <w:rFonts w:cstheme="minorHAnsi"/>
                <w:b/>
                <w:bCs/>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10283547" w14:textId="77777777" w:rsidR="007B195D" w:rsidRPr="005F36A4" w:rsidRDefault="007B195D"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7190A395" w14:textId="77777777" w:rsidR="007B195D" w:rsidRPr="005F36A4" w:rsidRDefault="007B195D" w:rsidP="00F40271">
            <w:pPr>
              <w:spacing w:after="0" w:line="240" w:lineRule="auto"/>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54E06D36" w14:textId="77777777" w:rsidR="007B195D" w:rsidRPr="005F36A4" w:rsidRDefault="007B195D" w:rsidP="00870858">
            <w:pPr>
              <w:rPr>
                <w:rFonts w:cstheme="minorHAnsi"/>
                <w:sz w:val="24"/>
                <w:szCs w:val="24"/>
              </w:rPr>
            </w:pPr>
          </w:p>
        </w:tc>
      </w:tr>
    </w:tbl>
    <w:p w14:paraId="06838C28" w14:textId="77777777" w:rsidR="00221B1C" w:rsidRDefault="00221B1C" w:rsidP="009B25CA">
      <w:pPr>
        <w:rPr>
          <w:rFonts w:cstheme="minorHAnsi"/>
          <w:b/>
          <w:sz w:val="24"/>
          <w:szCs w:val="24"/>
        </w:rPr>
      </w:pPr>
    </w:p>
    <w:p w14:paraId="3CAD5E61" w14:textId="1CA2007A" w:rsidR="009B25CA" w:rsidRDefault="009B25CA" w:rsidP="009B25CA">
      <w:pPr>
        <w:rPr>
          <w:rFonts w:cstheme="minorHAnsi"/>
          <w:b/>
          <w:sz w:val="24"/>
          <w:szCs w:val="24"/>
        </w:rPr>
      </w:pPr>
      <w:r>
        <w:rPr>
          <w:rFonts w:cstheme="minorHAnsi"/>
          <w:b/>
          <w:sz w:val="24"/>
          <w:szCs w:val="24"/>
        </w:rPr>
        <w:t>Next Meeting</w:t>
      </w:r>
      <w:r w:rsidR="00E52405">
        <w:rPr>
          <w:rFonts w:cstheme="minorHAnsi"/>
          <w:b/>
          <w:sz w:val="24"/>
          <w:szCs w:val="24"/>
        </w:rPr>
        <w:t xml:space="preserve"> Tuesday </w:t>
      </w:r>
      <w:r w:rsidR="001859D1">
        <w:rPr>
          <w:rFonts w:cstheme="minorHAnsi"/>
          <w:b/>
          <w:sz w:val="24"/>
          <w:szCs w:val="24"/>
        </w:rPr>
        <w:t>14</w:t>
      </w:r>
      <w:r w:rsidR="001859D1" w:rsidRPr="001859D1">
        <w:rPr>
          <w:rFonts w:cstheme="minorHAnsi"/>
          <w:b/>
          <w:sz w:val="24"/>
          <w:szCs w:val="24"/>
          <w:vertAlign w:val="superscript"/>
        </w:rPr>
        <w:t>th</w:t>
      </w:r>
      <w:r w:rsidR="001859D1">
        <w:rPr>
          <w:rFonts w:cstheme="minorHAnsi"/>
          <w:b/>
          <w:sz w:val="24"/>
          <w:szCs w:val="24"/>
        </w:rPr>
        <w:t xml:space="preserve"> April </w:t>
      </w:r>
      <w:r w:rsidR="00E52405">
        <w:rPr>
          <w:rFonts w:cstheme="minorHAnsi"/>
          <w:b/>
          <w:sz w:val="24"/>
          <w:szCs w:val="24"/>
        </w:rPr>
        <w:t xml:space="preserve">2026 </w:t>
      </w:r>
    </w:p>
    <w:p w14:paraId="701A98C6" w14:textId="343AD452" w:rsidR="00DE3E6B" w:rsidRDefault="00DE3E6B" w:rsidP="004A382D">
      <w:pPr>
        <w:rPr>
          <w:rFonts w:cs="Arial"/>
          <w:b/>
          <w:color w:val="0070C0"/>
          <w:sz w:val="28"/>
          <w:szCs w:val="28"/>
        </w:rPr>
      </w:pP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2"/>
  </w:num>
  <w:num w:numId="2" w16cid:durableId="452285789">
    <w:abstractNumId w:val="3"/>
  </w:num>
  <w:num w:numId="3" w16cid:durableId="2093313440">
    <w:abstractNumId w:val="11"/>
  </w:num>
  <w:num w:numId="4" w16cid:durableId="90247645">
    <w:abstractNumId w:val="1"/>
  </w:num>
  <w:num w:numId="5" w16cid:durableId="1042242509">
    <w:abstractNumId w:val="2"/>
  </w:num>
  <w:num w:numId="6" w16cid:durableId="1367752520">
    <w:abstractNumId w:val="10"/>
  </w:num>
  <w:num w:numId="7" w16cid:durableId="1352806048">
    <w:abstractNumId w:val="13"/>
  </w:num>
  <w:num w:numId="8" w16cid:durableId="1900049702">
    <w:abstractNumId w:val="16"/>
  </w:num>
  <w:num w:numId="9" w16cid:durableId="999692475">
    <w:abstractNumId w:val="0"/>
  </w:num>
  <w:num w:numId="10" w16cid:durableId="341863442">
    <w:abstractNumId w:val="8"/>
  </w:num>
  <w:num w:numId="11" w16cid:durableId="612131408">
    <w:abstractNumId w:val="14"/>
  </w:num>
  <w:num w:numId="12" w16cid:durableId="1444379545">
    <w:abstractNumId w:val="15"/>
  </w:num>
  <w:num w:numId="13" w16cid:durableId="76709550">
    <w:abstractNumId w:val="5"/>
  </w:num>
  <w:num w:numId="14" w16cid:durableId="1530797621">
    <w:abstractNumId w:val="4"/>
  </w:num>
  <w:num w:numId="15" w16cid:durableId="772819104">
    <w:abstractNumId w:val="9"/>
  </w:num>
  <w:num w:numId="16" w16cid:durableId="1468426535">
    <w:abstractNumId w:val="6"/>
  </w:num>
  <w:num w:numId="17" w16cid:durableId="214730838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104BE"/>
    <w:rsid w:val="000130EA"/>
    <w:rsid w:val="000142C9"/>
    <w:rsid w:val="000168FC"/>
    <w:rsid w:val="00022B00"/>
    <w:rsid w:val="000252AB"/>
    <w:rsid w:val="0002635F"/>
    <w:rsid w:val="00046715"/>
    <w:rsid w:val="000471D4"/>
    <w:rsid w:val="00047369"/>
    <w:rsid w:val="00051372"/>
    <w:rsid w:val="000547CB"/>
    <w:rsid w:val="00056EB4"/>
    <w:rsid w:val="00057893"/>
    <w:rsid w:val="00057A0E"/>
    <w:rsid w:val="00060086"/>
    <w:rsid w:val="000636E0"/>
    <w:rsid w:val="00064B78"/>
    <w:rsid w:val="00065F7F"/>
    <w:rsid w:val="0006672B"/>
    <w:rsid w:val="00072FFB"/>
    <w:rsid w:val="000732DB"/>
    <w:rsid w:val="00074722"/>
    <w:rsid w:val="0008375E"/>
    <w:rsid w:val="000854B9"/>
    <w:rsid w:val="00086443"/>
    <w:rsid w:val="0009187A"/>
    <w:rsid w:val="000A1CAC"/>
    <w:rsid w:val="000A2B53"/>
    <w:rsid w:val="000A69D8"/>
    <w:rsid w:val="000A6AB8"/>
    <w:rsid w:val="000B23FF"/>
    <w:rsid w:val="000B2CF4"/>
    <w:rsid w:val="000C3376"/>
    <w:rsid w:val="000C33F2"/>
    <w:rsid w:val="000C51A4"/>
    <w:rsid w:val="000E2C55"/>
    <w:rsid w:val="000E30F4"/>
    <w:rsid w:val="000F1774"/>
    <w:rsid w:val="000F505C"/>
    <w:rsid w:val="000F64EC"/>
    <w:rsid w:val="000F6E18"/>
    <w:rsid w:val="00100550"/>
    <w:rsid w:val="00121CB0"/>
    <w:rsid w:val="00125777"/>
    <w:rsid w:val="00134901"/>
    <w:rsid w:val="00137810"/>
    <w:rsid w:val="00143E7F"/>
    <w:rsid w:val="00147466"/>
    <w:rsid w:val="00147BD9"/>
    <w:rsid w:val="00147D2A"/>
    <w:rsid w:val="0015341D"/>
    <w:rsid w:val="00154E8B"/>
    <w:rsid w:val="001552A4"/>
    <w:rsid w:val="0015536F"/>
    <w:rsid w:val="001579E5"/>
    <w:rsid w:val="001608F8"/>
    <w:rsid w:val="00162F07"/>
    <w:rsid w:val="00167DC7"/>
    <w:rsid w:val="00170394"/>
    <w:rsid w:val="00180D61"/>
    <w:rsid w:val="001820F0"/>
    <w:rsid w:val="001846C1"/>
    <w:rsid w:val="001859D1"/>
    <w:rsid w:val="0018632E"/>
    <w:rsid w:val="00190EDD"/>
    <w:rsid w:val="001918A0"/>
    <w:rsid w:val="0019442B"/>
    <w:rsid w:val="001952F0"/>
    <w:rsid w:val="001968AD"/>
    <w:rsid w:val="00197BA7"/>
    <w:rsid w:val="001A0064"/>
    <w:rsid w:val="001A512F"/>
    <w:rsid w:val="001C059C"/>
    <w:rsid w:val="001C329C"/>
    <w:rsid w:val="001D1A65"/>
    <w:rsid w:val="001D33DC"/>
    <w:rsid w:val="001D429F"/>
    <w:rsid w:val="001D42F3"/>
    <w:rsid w:val="001D4FE1"/>
    <w:rsid w:val="001E4EF1"/>
    <w:rsid w:val="001E61BC"/>
    <w:rsid w:val="001F1153"/>
    <w:rsid w:val="001F1BE2"/>
    <w:rsid w:val="001F26A4"/>
    <w:rsid w:val="001F345E"/>
    <w:rsid w:val="001F7A51"/>
    <w:rsid w:val="0020475C"/>
    <w:rsid w:val="00205154"/>
    <w:rsid w:val="00207217"/>
    <w:rsid w:val="00214559"/>
    <w:rsid w:val="0021725B"/>
    <w:rsid w:val="00221B1C"/>
    <w:rsid w:val="00222CC1"/>
    <w:rsid w:val="00224EF2"/>
    <w:rsid w:val="00233661"/>
    <w:rsid w:val="00235B50"/>
    <w:rsid w:val="002365A4"/>
    <w:rsid w:val="00241094"/>
    <w:rsid w:val="00244DD6"/>
    <w:rsid w:val="00245B17"/>
    <w:rsid w:val="00247614"/>
    <w:rsid w:val="00247E65"/>
    <w:rsid w:val="0025037F"/>
    <w:rsid w:val="00250E3D"/>
    <w:rsid w:val="0025444D"/>
    <w:rsid w:val="0025763A"/>
    <w:rsid w:val="00261920"/>
    <w:rsid w:val="00261E80"/>
    <w:rsid w:val="00263F16"/>
    <w:rsid w:val="002671B2"/>
    <w:rsid w:val="002671BB"/>
    <w:rsid w:val="0026747D"/>
    <w:rsid w:val="00272B9C"/>
    <w:rsid w:val="00275582"/>
    <w:rsid w:val="00276963"/>
    <w:rsid w:val="00280A18"/>
    <w:rsid w:val="00282145"/>
    <w:rsid w:val="0028489A"/>
    <w:rsid w:val="00286639"/>
    <w:rsid w:val="002876B7"/>
    <w:rsid w:val="002A0577"/>
    <w:rsid w:val="002A13E0"/>
    <w:rsid w:val="002A4722"/>
    <w:rsid w:val="002A48F8"/>
    <w:rsid w:val="002A67A4"/>
    <w:rsid w:val="002B2321"/>
    <w:rsid w:val="002B4251"/>
    <w:rsid w:val="002B6519"/>
    <w:rsid w:val="002B65C4"/>
    <w:rsid w:val="002C6D80"/>
    <w:rsid w:val="002D02AF"/>
    <w:rsid w:val="002D1EB6"/>
    <w:rsid w:val="002D3A57"/>
    <w:rsid w:val="002D6273"/>
    <w:rsid w:val="002D68A4"/>
    <w:rsid w:val="002E0F61"/>
    <w:rsid w:val="002E1826"/>
    <w:rsid w:val="002E368D"/>
    <w:rsid w:val="002E65C6"/>
    <w:rsid w:val="002E7664"/>
    <w:rsid w:val="002E7F28"/>
    <w:rsid w:val="002F1AAE"/>
    <w:rsid w:val="002F3536"/>
    <w:rsid w:val="002F57C6"/>
    <w:rsid w:val="00300D3F"/>
    <w:rsid w:val="003121E0"/>
    <w:rsid w:val="003131F4"/>
    <w:rsid w:val="00316BE0"/>
    <w:rsid w:val="003178BE"/>
    <w:rsid w:val="00317D8E"/>
    <w:rsid w:val="00322395"/>
    <w:rsid w:val="00323A95"/>
    <w:rsid w:val="00330D53"/>
    <w:rsid w:val="00331919"/>
    <w:rsid w:val="0033256B"/>
    <w:rsid w:val="003358DF"/>
    <w:rsid w:val="003359BE"/>
    <w:rsid w:val="003419C5"/>
    <w:rsid w:val="003423EE"/>
    <w:rsid w:val="0034463A"/>
    <w:rsid w:val="00345B2B"/>
    <w:rsid w:val="00350E46"/>
    <w:rsid w:val="00351A77"/>
    <w:rsid w:val="003627B9"/>
    <w:rsid w:val="003705A7"/>
    <w:rsid w:val="0037371E"/>
    <w:rsid w:val="0038107D"/>
    <w:rsid w:val="00386568"/>
    <w:rsid w:val="003907A2"/>
    <w:rsid w:val="00391197"/>
    <w:rsid w:val="00392EE0"/>
    <w:rsid w:val="00393A5F"/>
    <w:rsid w:val="00394B2A"/>
    <w:rsid w:val="00395BD4"/>
    <w:rsid w:val="00396749"/>
    <w:rsid w:val="003A3FE2"/>
    <w:rsid w:val="003A41C6"/>
    <w:rsid w:val="003A5382"/>
    <w:rsid w:val="003B329C"/>
    <w:rsid w:val="003B34AD"/>
    <w:rsid w:val="003B4D81"/>
    <w:rsid w:val="003B4DAE"/>
    <w:rsid w:val="003C0638"/>
    <w:rsid w:val="003C53F9"/>
    <w:rsid w:val="003C5CFA"/>
    <w:rsid w:val="003C7DD5"/>
    <w:rsid w:val="003D056B"/>
    <w:rsid w:val="003D1778"/>
    <w:rsid w:val="003D1A10"/>
    <w:rsid w:val="003D3DE0"/>
    <w:rsid w:val="003D42F8"/>
    <w:rsid w:val="003E5147"/>
    <w:rsid w:val="003E6721"/>
    <w:rsid w:val="003F0F03"/>
    <w:rsid w:val="003F41E1"/>
    <w:rsid w:val="00401CB8"/>
    <w:rsid w:val="00402F8D"/>
    <w:rsid w:val="00406693"/>
    <w:rsid w:val="00407637"/>
    <w:rsid w:val="0041003B"/>
    <w:rsid w:val="004114BE"/>
    <w:rsid w:val="00411E8C"/>
    <w:rsid w:val="00416C7A"/>
    <w:rsid w:val="00416DA6"/>
    <w:rsid w:val="00416E18"/>
    <w:rsid w:val="00416F5D"/>
    <w:rsid w:val="00425055"/>
    <w:rsid w:val="00425CA8"/>
    <w:rsid w:val="00430F4A"/>
    <w:rsid w:val="00436182"/>
    <w:rsid w:val="00436EDD"/>
    <w:rsid w:val="00440DB9"/>
    <w:rsid w:val="0044376B"/>
    <w:rsid w:val="004556C8"/>
    <w:rsid w:val="00456DEE"/>
    <w:rsid w:val="00457942"/>
    <w:rsid w:val="00460C16"/>
    <w:rsid w:val="0046438B"/>
    <w:rsid w:val="0046521C"/>
    <w:rsid w:val="00471FB8"/>
    <w:rsid w:val="004726E0"/>
    <w:rsid w:val="004734DB"/>
    <w:rsid w:val="004739F3"/>
    <w:rsid w:val="0047404A"/>
    <w:rsid w:val="00474408"/>
    <w:rsid w:val="00474673"/>
    <w:rsid w:val="00476E2D"/>
    <w:rsid w:val="00481B06"/>
    <w:rsid w:val="00481D40"/>
    <w:rsid w:val="00481F12"/>
    <w:rsid w:val="00484812"/>
    <w:rsid w:val="004848AB"/>
    <w:rsid w:val="004945D5"/>
    <w:rsid w:val="00495D37"/>
    <w:rsid w:val="004966E9"/>
    <w:rsid w:val="004A256E"/>
    <w:rsid w:val="004A28B1"/>
    <w:rsid w:val="004A382D"/>
    <w:rsid w:val="004A5FB6"/>
    <w:rsid w:val="004A7904"/>
    <w:rsid w:val="004B22F2"/>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507C3E"/>
    <w:rsid w:val="00510C4D"/>
    <w:rsid w:val="005113AE"/>
    <w:rsid w:val="00511CE5"/>
    <w:rsid w:val="005122A1"/>
    <w:rsid w:val="0051625F"/>
    <w:rsid w:val="0051629C"/>
    <w:rsid w:val="005213AF"/>
    <w:rsid w:val="0052325D"/>
    <w:rsid w:val="00523AEE"/>
    <w:rsid w:val="00526758"/>
    <w:rsid w:val="00531E56"/>
    <w:rsid w:val="00533043"/>
    <w:rsid w:val="00533E19"/>
    <w:rsid w:val="005344B2"/>
    <w:rsid w:val="00534AAB"/>
    <w:rsid w:val="00535631"/>
    <w:rsid w:val="00535901"/>
    <w:rsid w:val="00535A20"/>
    <w:rsid w:val="00535FD5"/>
    <w:rsid w:val="00544159"/>
    <w:rsid w:val="00552267"/>
    <w:rsid w:val="00553B03"/>
    <w:rsid w:val="00555090"/>
    <w:rsid w:val="005608A6"/>
    <w:rsid w:val="00582906"/>
    <w:rsid w:val="005846AA"/>
    <w:rsid w:val="00590B00"/>
    <w:rsid w:val="00590E37"/>
    <w:rsid w:val="0059278A"/>
    <w:rsid w:val="00594606"/>
    <w:rsid w:val="0059659E"/>
    <w:rsid w:val="005A16A0"/>
    <w:rsid w:val="005A2BA9"/>
    <w:rsid w:val="005A34A0"/>
    <w:rsid w:val="005B3073"/>
    <w:rsid w:val="005B6196"/>
    <w:rsid w:val="005C0B95"/>
    <w:rsid w:val="005C5B96"/>
    <w:rsid w:val="005C797A"/>
    <w:rsid w:val="005C7EDE"/>
    <w:rsid w:val="005D0028"/>
    <w:rsid w:val="005D34B6"/>
    <w:rsid w:val="005D3C15"/>
    <w:rsid w:val="005D62D4"/>
    <w:rsid w:val="005D794A"/>
    <w:rsid w:val="005E6DBE"/>
    <w:rsid w:val="005F36A4"/>
    <w:rsid w:val="005F4994"/>
    <w:rsid w:val="005F6863"/>
    <w:rsid w:val="00601880"/>
    <w:rsid w:val="00605306"/>
    <w:rsid w:val="00605739"/>
    <w:rsid w:val="00606514"/>
    <w:rsid w:val="00607BC0"/>
    <w:rsid w:val="0061083A"/>
    <w:rsid w:val="006120A9"/>
    <w:rsid w:val="0061461F"/>
    <w:rsid w:val="006166A5"/>
    <w:rsid w:val="00616760"/>
    <w:rsid w:val="0062351C"/>
    <w:rsid w:val="00633890"/>
    <w:rsid w:val="00633B4F"/>
    <w:rsid w:val="00634635"/>
    <w:rsid w:val="00636964"/>
    <w:rsid w:val="006500D3"/>
    <w:rsid w:val="006524C3"/>
    <w:rsid w:val="00653D13"/>
    <w:rsid w:val="0065624D"/>
    <w:rsid w:val="006565B6"/>
    <w:rsid w:val="006576B6"/>
    <w:rsid w:val="00662242"/>
    <w:rsid w:val="00670DAC"/>
    <w:rsid w:val="00670F60"/>
    <w:rsid w:val="00675DBF"/>
    <w:rsid w:val="006840FF"/>
    <w:rsid w:val="00687EA5"/>
    <w:rsid w:val="0069157B"/>
    <w:rsid w:val="00692012"/>
    <w:rsid w:val="00694E1B"/>
    <w:rsid w:val="0069582D"/>
    <w:rsid w:val="006962D5"/>
    <w:rsid w:val="006A05A5"/>
    <w:rsid w:val="006A22FD"/>
    <w:rsid w:val="006A2E0B"/>
    <w:rsid w:val="006A2EA4"/>
    <w:rsid w:val="006A2F5E"/>
    <w:rsid w:val="006A5F77"/>
    <w:rsid w:val="006A60FB"/>
    <w:rsid w:val="006A6836"/>
    <w:rsid w:val="006A7C8B"/>
    <w:rsid w:val="006B53A8"/>
    <w:rsid w:val="006B7A91"/>
    <w:rsid w:val="006C4471"/>
    <w:rsid w:val="006C483B"/>
    <w:rsid w:val="006C76CD"/>
    <w:rsid w:val="006D26B7"/>
    <w:rsid w:val="006D30E4"/>
    <w:rsid w:val="006D3F04"/>
    <w:rsid w:val="006D568D"/>
    <w:rsid w:val="006E6045"/>
    <w:rsid w:val="006E68F0"/>
    <w:rsid w:val="006E6B2F"/>
    <w:rsid w:val="006E736D"/>
    <w:rsid w:val="006F1800"/>
    <w:rsid w:val="006F1EA1"/>
    <w:rsid w:val="006F3890"/>
    <w:rsid w:val="006F72A2"/>
    <w:rsid w:val="006F7876"/>
    <w:rsid w:val="006F7C96"/>
    <w:rsid w:val="007005C1"/>
    <w:rsid w:val="0070063F"/>
    <w:rsid w:val="00701EE2"/>
    <w:rsid w:val="0070467C"/>
    <w:rsid w:val="00711478"/>
    <w:rsid w:val="00716929"/>
    <w:rsid w:val="00723B36"/>
    <w:rsid w:val="007272F3"/>
    <w:rsid w:val="00730068"/>
    <w:rsid w:val="00731E78"/>
    <w:rsid w:val="00741E7D"/>
    <w:rsid w:val="00764AA1"/>
    <w:rsid w:val="0077028B"/>
    <w:rsid w:val="007711A4"/>
    <w:rsid w:val="007772C2"/>
    <w:rsid w:val="00781EFC"/>
    <w:rsid w:val="00791CD1"/>
    <w:rsid w:val="00794ACB"/>
    <w:rsid w:val="007A0C66"/>
    <w:rsid w:val="007A2D13"/>
    <w:rsid w:val="007A4A65"/>
    <w:rsid w:val="007B10F1"/>
    <w:rsid w:val="007B195D"/>
    <w:rsid w:val="007B5D57"/>
    <w:rsid w:val="007B6E0B"/>
    <w:rsid w:val="007B705E"/>
    <w:rsid w:val="007C261E"/>
    <w:rsid w:val="007C3598"/>
    <w:rsid w:val="007C547C"/>
    <w:rsid w:val="007C55AD"/>
    <w:rsid w:val="007C6EC6"/>
    <w:rsid w:val="007C71CF"/>
    <w:rsid w:val="007D0ABC"/>
    <w:rsid w:val="007D5238"/>
    <w:rsid w:val="007D5E96"/>
    <w:rsid w:val="007E1353"/>
    <w:rsid w:val="007E6A8B"/>
    <w:rsid w:val="007F0197"/>
    <w:rsid w:val="007F3CA0"/>
    <w:rsid w:val="007F5A50"/>
    <w:rsid w:val="007F6464"/>
    <w:rsid w:val="007F7C71"/>
    <w:rsid w:val="007F7F59"/>
    <w:rsid w:val="0080015A"/>
    <w:rsid w:val="00801D43"/>
    <w:rsid w:val="00803E74"/>
    <w:rsid w:val="00810767"/>
    <w:rsid w:val="00814643"/>
    <w:rsid w:val="00820784"/>
    <w:rsid w:val="00822341"/>
    <w:rsid w:val="008240F7"/>
    <w:rsid w:val="00825615"/>
    <w:rsid w:val="00830E88"/>
    <w:rsid w:val="0083210F"/>
    <w:rsid w:val="00834729"/>
    <w:rsid w:val="00841A2A"/>
    <w:rsid w:val="008456EB"/>
    <w:rsid w:val="008460EF"/>
    <w:rsid w:val="0085002A"/>
    <w:rsid w:val="00851AF4"/>
    <w:rsid w:val="00853C07"/>
    <w:rsid w:val="00855CBB"/>
    <w:rsid w:val="00855E03"/>
    <w:rsid w:val="00857739"/>
    <w:rsid w:val="00857B61"/>
    <w:rsid w:val="008615FD"/>
    <w:rsid w:val="00863281"/>
    <w:rsid w:val="0086774F"/>
    <w:rsid w:val="00870771"/>
    <w:rsid w:val="00870858"/>
    <w:rsid w:val="008755B5"/>
    <w:rsid w:val="008760AD"/>
    <w:rsid w:val="008778BC"/>
    <w:rsid w:val="00881919"/>
    <w:rsid w:val="00882DB0"/>
    <w:rsid w:val="00883CBB"/>
    <w:rsid w:val="00891E15"/>
    <w:rsid w:val="00892CB2"/>
    <w:rsid w:val="008971AE"/>
    <w:rsid w:val="008A3392"/>
    <w:rsid w:val="008A4EC4"/>
    <w:rsid w:val="008A740A"/>
    <w:rsid w:val="008A7A16"/>
    <w:rsid w:val="008B67E4"/>
    <w:rsid w:val="008C2E40"/>
    <w:rsid w:val="008C3329"/>
    <w:rsid w:val="008C4802"/>
    <w:rsid w:val="008C4F82"/>
    <w:rsid w:val="008D2180"/>
    <w:rsid w:val="008D66EC"/>
    <w:rsid w:val="008D7274"/>
    <w:rsid w:val="008E0823"/>
    <w:rsid w:val="008E0DF2"/>
    <w:rsid w:val="008E3585"/>
    <w:rsid w:val="008F2BB5"/>
    <w:rsid w:val="008F32D0"/>
    <w:rsid w:val="008F5951"/>
    <w:rsid w:val="008F7E7D"/>
    <w:rsid w:val="009016A6"/>
    <w:rsid w:val="009046EA"/>
    <w:rsid w:val="009073A6"/>
    <w:rsid w:val="00914488"/>
    <w:rsid w:val="00922C41"/>
    <w:rsid w:val="00923F96"/>
    <w:rsid w:val="00926A83"/>
    <w:rsid w:val="0093153A"/>
    <w:rsid w:val="00935BDE"/>
    <w:rsid w:val="00937B63"/>
    <w:rsid w:val="00940BDC"/>
    <w:rsid w:val="0094196B"/>
    <w:rsid w:val="00942A14"/>
    <w:rsid w:val="00944905"/>
    <w:rsid w:val="009467FA"/>
    <w:rsid w:val="009470E3"/>
    <w:rsid w:val="009501FD"/>
    <w:rsid w:val="009506AB"/>
    <w:rsid w:val="00950A46"/>
    <w:rsid w:val="00951BDA"/>
    <w:rsid w:val="009533BE"/>
    <w:rsid w:val="00953950"/>
    <w:rsid w:val="00953AE0"/>
    <w:rsid w:val="00960583"/>
    <w:rsid w:val="0096096C"/>
    <w:rsid w:val="0096207A"/>
    <w:rsid w:val="00962EF7"/>
    <w:rsid w:val="00965F07"/>
    <w:rsid w:val="009761C4"/>
    <w:rsid w:val="009778D2"/>
    <w:rsid w:val="00981F60"/>
    <w:rsid w:val="00982B65"/>
    <w:rsid w:val="00983F44"/>
    <w:rsid w:val="00984A8A"/>
    <w:rsid w:val="009864A6"/>
    <w:rsid w:val="009877E5"/>
    <w:rsid w:val="00991897"/>
    <w:rsid w:val="009925DD"/>
    <w:rsid w:val="00994FBB"/>
    <w:rsid w:val="009960C9"/>
    <w:rsid w:val="00997925"/>
    <w:rsid w:val="009B0710"/>
    <w:rsid w:val="009B25CA"/>
    <w:rsid w:val="009B7121"/>
    <w:rsid w:val="009C1B3B"/>
    <w:rsid w:val="009C1CE9"/>
    <w:rsid w:val="009C494B"/>
    <w:rsid w:val="009C7782"/>
    <w:rsid w:val="009D2A18"/>
    <w:rsid w:val="009D30B1"/>
    <w:rsid w:val="009E0CDC"/>
    <w:rsid w:val="009E1382"/>
    <w:rsid w:val="009E180A"/>
    <w:rsid w:val="009E2CD2"/>
    <w:rsid w:val="009E520A"/>
    <w:rsid w:val="009E5D14"/>
    <w:rsid w:val="009E5EA3"/>
    <w:rsid w:val="009E6427"/>
    <w:rsid w:val="009E6E5F"/>
    <w:rsid w:val="009F0628"/>
    <w:rsid w:val="009F3687"/>
    <w:rsid w:val="009F5A90"/>
    <w:rsid w:val="00A01E15"/>
    <w:rsid w:val="00A02AD7"/>
    <w:rsid w:val="00A02BDE"/>
    <w:rsid w:val="00A06A20"/>
    <w:rsid w:val="00A07BD2"/>
    <w:rsid w:val="00A12858"/>
    <w:rsid w:val="00A220F3"/>
    <w:rsid w:val="00A2730E"/>
    <w:rsid w:val="00A30E2B"/>
    <w:rsid w:val="00A31B2E"/>
    <w:rsid w:val="00A33D0D"/>
    <w:rsid w:val="00A357F4"/>
    <w:rsid w:val="00A45DC0"/>
    <w:rsid w:val="00A50835"/>
    <w:rsid w:val="00A5644F"/>
    <w:rsid w:val="00A572D0"/>
    <w:rsid w:val="00A656FA"/>
    <w:rsid w:val="00A700D2"/>
    <w:rsid w:val="00A7319D"/>
    <w:rsid w:val="00A75ABB"/>
    <w:rsid w:val="00A76DCA"/>
    <w:rsid w:val="00A770C2"/>
    <w:rsid w:val="00A776BB"/>
    <w:rsid w:val="00A9430A"/>
    <w:rsid w:val="00A9551F"/>
    <w:rsid w:val="00AA4C05"/>
    <w:rsid w:val="00AA752A"/>
    <w:rsid w:val="00AA7F68"/>
    <w:rsid w:val="00AB133C"/>
    <w:rsid w:val="00AB3617"/>
    <w:rsid w:val="00AC1AD4"/>
    <w:rsid w:val="00AC2C1E"/>
    <w:rsid w:val="00AC38D5"/>
    <w:rsid w:val="00AC3ED7"/>
    <w:rsid w:val="00AC7894"/>
    <w:rsid w:val="00AD1786"/>
    <w:rsid w:val="00AD53C8"/>
    <w:rsid w:val="00AE19E8"/>
    <w:rsid w:val="00AE48C8"/>
    <w:rsid w:val="00AE4976"/>
    <w:rsid w:val="00AE67EB"/>
    <w:rsid w:val="00AF2DE5"/>
    <w:rsid w:val="00AF399F"/>
    <w:rsid w:val="00AF75DC"/>
    <w:rsid w:val="00B04441"/>
    <w:rsid w:val="00B1106D"/>
    <w:rsid w:val="00B113FA"/>
    <w:rsid w:val="00B135E2"/>
    <w:rsid w:val="00B1388A"/>
    <w:rsid w:val="00B16F86"/>
    <w:rsid w:val="00B21FC6"/>
    <w:rsid w:val="00B33CEB"/>
    <w:rsid w:val="00B34930"/>
    <w:rsid w:val="00B3622B"/>
    <w:rsid w:val="00B371E6"/>
    <w:rsid w:val="00B5041E"/>
    <w:rsid w:val="00B5562A"/>
    <w:rsid w:val="00B65CC6"/>
    <w:rsid w:val="00B671C8"/>
    <w:rsid w:val="00B677F3"/>
    <w:rsid w:val="00B679F4"/>
    <w:rsid w:val="00B73BFA"/>
    <w:rsid w:val="00B74E40"/>
    <w:rsid w:val="00BA098E"/>
    <w:rsid w:val="00BA23D9"/>
    <w:rsid w:val="00BB168A"/>
    <w:rsid w:val="00BB448A"/>
    <w:rsid w:val="00BB4A56"/>
    <w:rsid w:val="00BB4FA0"/>
    <w:rsid w:val="00BC433D"/>
    <w:rsid w:val="00BC6CE0"/>
    <w:rsid w:val="00BD1C8B"/>
    <w:rsid w:val="00BD409D"/>
    <w:rsid w:val="00BD5C12"/>
    <w:rsid w:val="00BD788A"/>
    <w:rsid w:val="00BE324C"/>
    <w:rsid w:val="00BF4AE6"/>
    <w:rsid w:val="00C01B36"/>
    <w:rsid w:val="00C01B4A"/>
    <w:rsid w:val="00C024F7"/>
    <w:rsid w:val="00C028F8"/>
    <w:rsid w:val="00C03026"/>
    <w:rsid w:val="00C06ED6"/>
    <w:rsid w:val="00C077AD"/>
    <w:rsid w:val="00C14691"/>
    <w:rsid w:val="00C15E8B"/>
    <w:rsid w:val="00C17159"/>
    <w:rsid w:val="00C17415"/>
    <w:rsid w:val="00C217EB"/>
    <w:rsid w:val="00C273DE"/>
    <w:rsid w:val="00C31FBC"/>
    <w:rsid w:val="00C35474"/>
    <w:rsid w:val="00C429FC"/>
    <w:rsid w:val="00C43DC4"/>
    <w:rsid w:val="00C43FE4"/>
    <w:rsid w:val="00C4568C"/>
    <w:rsid w:val="00C705CD"/>
    <w:rsid w:val="00C826FA"/>
    <w:rsid w:val="00C82A45"/>
    <w:rsid w:val="00C83522"/>
    <w:rsid w:val="00C83865"/>
    <w:rsid w:val="00C85C7B"/>
    <w:rsid w:val="00C87E29"/>
    <w:rsid w:val="00C92221"/>
    <w:rsid w:val="00C92D84"/>
    <w:rsid w:val="00C9362A"/>
    <w:rsid w:val="00C93AC8"/>
    <w:rsid w:val="00C9707C"/>
    <w:rsid w:val="00CA0815"/>
    <w:rsid w:val="00CA3CA6"/>
    <w:rsid w:val="00CA5C19"/>
    <w:rsid w:val="00CB3F06"/>
    <w:rsid w:val="00CB5FA3"/>
    <w:rsid w:val="00CB67B4"/>
    <w:rsid w:val="00CB732E"/>
    <w:rsid w:val="00CC4FAC"/>
    <w:rsid w:val="00CD31E3"/>
    <w:rsid w:val="00CD481E"/>
    <w:rsid w:val="00CD64CB"/>
    <w:rsid w:val="00CE3C5F"/>
    <w:rsid w:val="00CE57EE"/>
    <w:rsid w:val="00CF1BAD"/>
    <w:rsid w:val="00CF425C"/>
    <w:rsid w:val="00CF5C6E"/>
    <w:rsid w:val="00CF730B"/>
    <w:rsid w:val="00D02A7F"/>
    <w:rsid w:val="00D04BB4"/>
    <w:rsid w:val="00D1045B"/>
    <w:rsid w:val="00D105EE"/>
    <w:rsid w:val="00D11599"/>
    <w:rsid w:val="00D14064"/>
    <w:rsid w:val="00D158A0"/>
    <w:rsid w:val="00D17098"/>
    <w:rsid w:val="00D17342"/>
    <w:rsid w:val="00D26950"/>
    <w:rsid w:val="00D30262"/>
    <w:rsid w:val="00D340C2"/>
    <w:rsid w:val="00D3471D"/>
    <w:rsid w:val="00D35216"/>
    <w:rsid w:val="00D3732E"/>
    <w:rsid w:val="00D37D5C"/>
    <w:rsid w:val="00D40055"/>
    <w:rsid w:val="00D433EC"/>
    <w:rsid w:val="00D4560C"/>
    <w:rsid w:val="00D504DA"/>
    <w:rsid w:val="00D51E2B"/>
    <w:rsid w:val="00D54444"/>
    <w:rsid w:val="00D55689"/>
    <w:rsid w:val="00D55758"/>
    <w:rsid w:val="00D566B0"/>
    <w:rsid w:val="00D60075"/>
    <w:rsid w:val="00D60D03"/>
    <w:rsid w:val="00D64301"/>
    <w:rsid w:val="00D67E69"/>
    <w:rsid w:val="00D70D93"/>
    <w:rsid w:val="00D818E8"/>
    <w:rsid w:val="00D905B7"/>
    <w:rsid w:val="00D914A0"/>
    <w:rsid w:val="00D95CB0"/>
    <w:rsid w:val="00DA0946"/>
    <w:rsid w:val="00DA621E"/>
    <w:rsid w:val="00DA6881"/>
    <w:rsid w:val="00DB0CA5"/>
    <w:rsid w:val="00DB2288"/>
    <w:rsid w:val="00DB3E82"/>
    <w:rsid w:val="00DB4A56"/>
    <w:rsid w:val="00DC1AB4"/>
    <w:rsid w:val="00DC3AEF"/>
    <w:rsid w:val="00DC4083"/>
    <w:rsid w:val="00DC6EA1"/>
    <w:rsid w:val="00DD0F2F"/>
    <w:rsid w:val="00DD1D7C"/>
    <w:rsid w:val="00DD3A00"/>
    <w:rsid w:val="00DD4E8D"/>
    <w:rsid w:val="00DE3E6B"/>
    <w:rsid w:val="00DE4533"/>
    <w:rsid w:val="00DE553A"/>
    <w:rsid w:val="00DE7314"/>
    <w:rsid w:val="00DF04DF"/>
    <w:rsid w:val="00DF2006"/>
    <w:rsid w:val="00DF46A7"/>
    <w:rsid w:val="00DF4923"/>
    <w:rsid w:val="00E05A9B"/>
    <w:rsid w:val="00E177A1"/>
    <w:rsid w:val="00E20BF6"/>
    <w:rsid w:val="00E210BE"/>
    <w:rsid w:val="00E22E34"/>
    <w:rsid w:val="00E2799B"/>
    <w:rsid w:val="00E30BA9"/>
    <w:rsid w:val="00E41151"/>
    <w:rsid w:val="00E44ABC"/>
    <w:rsid w:val="00E5149D"/>
    <w:rsid w:val="00E52405"/>
    <w:rsid w:val="00E54895"/>
    <w:rsid w:val="00E54C3C"/>
    <w:rsid w:val="00E5507F"/>
    <w:rsid w:val="00E5673C"/>
    <w:rsid w:val="00E57A5E"/>
    <w:rsid w:val="00E760E2"/>
    <w:rsid w:val="00E7677E"/>
    <w:rsid w:val="00E817DA"/>
    <w:rsid w:val="00E876F6"/>
    <w:rsid w:val="00E9028D"/>
    <w:rsid w:val="00E91A9C"/>
    <w:rsid w:val="00E92C1B"/>
    <w:rsid w:val="00E96EA4"/>
    <w:rsid w:val="00EA4314"/>
    <w:rsid w:val="00EA46F5"/>
    <w:rsid w:val="00EA661F"/>
    <w:rsid w:val="00EA6AF4"/>
    <w:rsid w:val="00EA7241"/>
    <w:rsid w:val="00EA7264"/>
    <w:rsid w:val="00EA74E4"/>
    <w:rsid w:val="00EB0066"/>
    <w:rsid w:val="00EC070F"/>
    <w:rsid w:val="00EC16B8"/>
    <w:rsid w:val="00EC3507"/>
    <w:rsid w:val="00EC512B"/>
    <w:rsid w:val="00EC7D0C"/>
    <w:rsid w:val="00ED644A"/>
    <w:rsid w:val="00ED66D1"/>
    <w:rsid w:val="00EE20A7"/>
    <w:rsid w:val="00EE5BA1"/>
    <w:rsid w:val="00EF093D"/>
    <w:rsid w:val="00EF1139"/>
    <w:rsid w:val="00EF331B"/>
    <w:rsid w:val="00EF4FD8"/>
    <w:rsid w:val="00F01AC0"/>
    <w:rsid w:val="00F04D02"/>
    <w:rsid w:val="00F05B84"/>
    <w:rsid w:val="00F061D1"/>
    <w:rsid w:val="00F1379A"/>
    <w:rsid w:val="00F268B9"/>
    <w:rsid w:val="00F33593"/>
    <w:rsid w:val="00F33864"/>
    <w:rsid w:val="00F3437F"/>
    <w:rsid w:val="00F35904"/>
    <w:rsid w:val="00F37D68"/>
    <w:rsid w:val="00F40271"/>
    <w:rsid w:val="00F41DE5"/>
    <w:rsid w:val="00F455DF"/>
    <w:rsid w:val="00F51553"/>
    <w:rsid w:val="00F51E66"/>
    <w:rsid w:val="00F526A0"/>
    <w:rsid w:val="00F5333D"/>
    <w:rsid w:val="00F55AB1"/>
    <w:rsid w:val="00F57147"/>
    <w:rsid w:val="00F674AA"/>
    <w:rsid w:val="00F70BEC"/>
    <w:rsid w:val="00F70E72"/>
    <w:rsid w:val="00F72BC8"/>
    <w:rsid w:val="00F87157"/>
    <w:rsid w:val="00F9185E"/>
    <w:rsid w:val="00F938C8"/>
    <w:rsid w:val="00F9643C"/>
    <w:rsid w:val="00F97E53"/>
    <w:rsid w:val="00FA00E6"/>
    <w:rsid w:val="00FA65C6"/>
    <w:rsid w:val="00FA73B8"/>
    <w:rsid w:val="00FB028C"/>
    <w:rsid w:val="00FB7485"/>
    <w:rsid w:val="00FC3237"/>
    <w:rsid w:val="00FC7294"/>
    <w:rsid w:val="00FD084F"/>
    <w:rsid w:val="00FD3952"/>
    <w:rsid w:val="00FD44D3"/>
    <w:rsid w:val="00FD6AC7"/>
    <w:rsid w:val="00FE648A"/>
    <w:rsid w:val="00FF5B77"/>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5</cp:revision>
  <cp:lastPrinted>2026-02-09T17:21:00Z</cp:lastPrinted>
  <dcterms:created xsi:type="dcterms:W3CDTF">2026-03-10T16:18:00Z</dcterms:created>
  <dcterms:modified xsi:type="dcterms:W3CDTF">2026-03-10T16:52:00Z</dcterms:modified>
</cp:coreProperties>
</file>